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8A60" w14:textId="77777777" w:rsidR="00117E32" w:rsidRPr="00791BA2" w:rsidRDefault="00117E32" w:rsidP="00117E32">
      <w:pPr>
        <w:jc w:val="center"/>
        <w:rPr>
          <w:rFonts w:ascii="Book Antiqua" w:hAnsi="Book Antiqua"/>
          <w:b/>
          <w:sz w:val="28"/>
          <w:szCs w:val="28"/>
        </w:rPr>
      </w:pPr>
      <w:r w:rsidRPr="00791BA2">
        <w:rPr>
          <w:rFonts w:ascii="Book Antiqua" w:hAnsi="Book Antiqua"/>
          <w:b/>
          <w:sz w:val="28"/>
          <w:szCs w:val="28"/>
        </w:rPr>
        <w:t>Course of Study</w:t>
      </w:r>
      <w:r w:rsidR="00727708" w:rsidRPr="00791BA2">
        <w:rPr>
          <w:rFonts w:ascii="Book Antiqua" w:hAnsi="Book Antiqua"/>
          <w:b/>
          <w:sz w:val="28"/>
          <w:szCs w:val="28"/>
        </w:rPr>
        <w:t xml:space="preserve"> 524: “Theological Reflection on the Practice of Ministry”</w:t>
      </w:r>
    </w:p>
    <w:p w14:paraId="52516A2D" w14:textId="77777777" w:rsidR="00117E32" w:rsidRPr="00E22B89" w:rsidRDefault="00117E32" w:rsidP="00117E32">
      <w:pPr>
        <w:jc w:val="center"/>
        <w:rPr>
          <w:rFonts w:ascii="Book Antiqua" w:hAnsi="Book Antiqua"/>
        </w:rPr>
      </w:pPr>
      <w:r w:rsidRPr="00E22B89">
        <w:rPr>
          <w:rFonts w:ascii="Book Antiqua" w:hAnsi="Book Antiqua"/>
        </w:rPr>
        <w:t>The Mississippi Conference</w:t>
      </w:r>
      <w:r w:rsidR="00727708" w:rsidRPr="00E22B89">
        <w:rPr>
          <w:rFonts w:ascii="Book Antiqua" w:hAnsi="Book Antiqua"/>
        </w:rPr>
        <w:t xml:space="preserve"> ~ </w:t>
      </w:r>
      <w:r w:rsidRPr="00E22B89">
        <w:rPr>
          <w:rFonts w:ascii="Book Antiqua" w:hAnsi="Book Antiqua"/>
        </w:rPr>
        <w:t>The United Methodist Church</w:t>
      </w:r>
    </w:p>
    <w:p w14:paraId="1863305E" w14:textId="629B881E" w:rsidR="00117E32" w:rsidRPr="00E22B89" w:rsidRDefault="00086B45" w:rsidP="00727708">
      <w:pPr>
        <w:jc w:val="center"/>
        <w:rPr>
          <w:rFonts w:ascii="Book Antiqua" w:hAnsi="Book Antiqua"/>
        </w:rPr>
      </w:pPr>
      <w:r>
        <w:rPr>
          <w:rFonts w:ascii="Book Antiqua" w:hAnsi="Book Antiqua"/>
        </w:rPr>
        <w:t>January</w:t>
      </w:r>
      <w:r w:rsidR="00C5749F">
        <w:rPr>
          <w:rFonts w:ascii="Book Antiqua" w:hAnsi="Book Antiqua"/>
        </w:rPr>
        <w:t>-February</w:t>
      </w:r>
      <w:r w:rsidR="001F3A07">
        <w:rPr>
          <w:rFonts w:ascii="Book Antiqua" w:hAnsi="Book Antiqua"/>
        </w:rPr>
        <w:t>,</w:t>
      </w:r>
      <w:r>
        <w:rPr>
          <w:rFonts w:ascii="Book Antiqua" w:hAnsi="Book Antiqua"/>
        </w:rPr>
        <w:t xml:space="preserve"> 2023</w:t>
      </w:r>
    </w:p>
    <w:p w14:paraId="30434ED5" w14:textId="77777777" w:rsidR="001F383C" w:rsidRPr="00E22B89" w:rsidRDefault="001F383C" w:rsidP="00727708">
      <w:pPr>
        <w:jc w:val="center"/>
        <w:rPr>
          <w:rFonts w:ascii="Book Antiqua" w:hAnsi="Book Antiqua"/>
        </w:rPr>
      </w:pPr>
    </w:p>
    <w:p w14:paraId="2133FC33" w14:textId="679AD318" w:rsidR="00117E32" w:rsidRPr="00E22B89" w:rsidRDefault="005F1CEF" w:rsidP="00117E32">
      <w:pPr>
        <w:rPr>
          <w:rFonts w:ascii="Book Antiqua" w:hAnsi="Book Antiqua"/>
        </w:rPr>
      </w:pPr>
      <w:r w:rsidRPr="00E22B89">
        <w:rPr>
          <w:rFonts w:ascii="Book Antiqua" w:hAnsi="Book Antiqua"/>
        </w:rPr>
        <w:t xml:space="preserve">Instructor: </w:t>
      </w:r>
      <w:r w:rsidR="00E22B89" w:rsidRPr="00E22B89">
        <w:rPr>
          <w:rFonts w:ascii="Book Antiqua" w:hAnsi="Book Antiqua"/>
        </w:rPr>
        <w:tab/>
        <w:t xml:space="preserve">Rev. </w:t>
      </w:r>
      <w:r w:rsidR="001955FA">
        <w:rPr>
          <w:rFonts w:ascii="Book Antiqua" w:hAnsi="Book Antiqua"/>
        </w:rPr>
        <w:t>Scott Larsen</w:t>
      </w:r>
    </w:p>
    <w:p w14:paraId="625EFA8E" w14:textId="271B4BC8" w:rsidR="00117E32" w:rsidRPr="00E22B89" w:rsidRDefault="00B1030B" w:rsidP="00117E32">
      <w:pPr>
        <w:rPr>
          <w:rFonts w:ascii="Book Antiqua" w:hAnsi="Book Antiqua"/>
        </w:rPr>
      </w:pPr>
      <w:r w:rsidRPr="00E22B89">
        <w:rPr>
          <w:rFonts w:ascii="Book Antiqua" w:hAnsi="Book Antiqua"/>
        </w:rPr>
        <w:tab/>
      </w:r>
      <w:r w:rsidR="00E22B89" w:rsidRPr="00E22B89">
        <w:rPr>
          <w:rFonts w:ascii="Book Antiqua" w:hAnsi="Book Antiqua"/>
        </w:rPr>
        <w:tab/>
      </w:r>
      <w:r w:rsidR="0090605D">
        <w:rPr>
          <w:rFonts w:ascii="Book Antiqua" w:hAnsi="Book Antiqua"/>
        </w:rPr>
        <w:t>205 Mary Ann Dr, Brandon, MS 39042</w:t>
      </w:r>
    </w:p>
    <w:p w14:paraId="70BF051B" w14:textId="63EFBE5C" w:rsidR="00117E32" w:rsidRPr="00E22B89" w:rsidRDefault="00356ADF" w:rsidP="00356ADF">
      <w:pPr>
        <w:tabs>
          <w:tab w:val="left" w:pos="6300"/>
        </w:tabs>
        <w:rPr>
          <w:rFonts w:ascii="Book Antiqua" w:hAnsi="Book Antiqua"/>
        </w:rPr>
      </w:pPr>
      <w:r w:rsidRPr="00E22B89">
        <w:rPr>
          <w:rFonts w:ascii="Book Antiqua" w:hAnsi="Book Antiqua"/>
        </w:rPr>
        <w:t xml:space="preserve">                 </w:t>
      </w:r>
      <w:r w:rsidR="00E22B89" w:rsidRPr="00E22B89">
        <w:rPr>
          <w:rFonts w:ascii="Book Antiqua" w:hAnsi="Book Antiqua"/>
        </w:rPr>
        <w:t xml:space="preserve">   </w:t>
      </w:r>
      <w:r w:rsidR="00791BA2">
        <w:rPr>
          <w:rFonts w:ascii="Book Antiqua" w:hAnsi="Book Antiqua"/>
        </w:rPr>
        <w:t xml:space="preserve">    </w:t>
      </w:r>
      <w:r w:rsidR="0090605D">
        <w:rPr>
          <w:rFonts w:ascii="Book Antiqua" w:hAnsi="Book Antiqua"/>
        </w:rPr>
        <w:t>901</w:t>
      </w:r>
      <w:r w:rsidR="00E22B89" w:rsidRPr="00E22B89">
        <w:rPr>
          <w:rFonts w:ascii="Book Antiqua" w:hAnsi="Book Antiqua"/>
        </w:rPr>
        <w:t>.</w:t>
      </w:r>
      <w:r w:rsidR="0090605D">
        <w:rPr>
          <w:rFonts w:ascii="Book Antiqua" w:hAnsi="Book Antiqua"/>
        </w:rPr>
        <w:t>293</w:t>
      </w:r>
      <w:r w:rsidR="00E22B89" w:rsidRPr="00E22B89">
        <w:rPr>
          <w:rFonts w:ascii="Book Antiqua" w:hAnsi="Book Antiqua"/>
        </w:rPr>
        <w:t>.</w:t>
      </w:r>
      <w:r w:rsidR="0090605D">
        <w:rPr>
          <w:rFonts w:ascii="Book Antiqua" w:hAnsi="Book Antiqua"/>
        </w:rPr>
        <w:t>2423</w:t>
      </w:r>
      <w:r w:rsidRPr="00E22B89">
        <w:rPr>
          <w:rFonts w:ascii="Book Antiqua" w:hAnsi="Book Antiqua"/>
        </w:rPr>
        <w:t xml:space="preserve"> ~</w:t>
      </w:r>
      <w:r w:rsidR="00E22B89" w:rsidRPr="00E22B89">
        <w:rPr>
          <w:rFonts w:ascii="Book Antiqua" w:hAnsi="Book Antiqua"/>
        </w:rPr>
        <w:t xml:space="preserve"> </w:t>
      </w:r>
      <w:r w:rsidR="0090605D">
        <w:rPr>
          <w:rFonts w:ascii="Book Antiqua" w:hAnsi="Book Antiqua"/>
        </w:rPr>
        <w:t>sglarsen1</w:t>
      </w:r>
      <w:r w:rsidR="00E22B89" w:rsidRPr="00E22B89">
        <w:rPr>
          <w:rFonts w:ascii="Book Antiqua" w:hAnsi="Book Antiqua"/>
        </w:rPr>
        <w:t>@gmail.com</w:t>
      </w:r>
    </w:p>
    <w:p w14:paraId="6B33CFBF" w14:textId="77777777" w:rsidR="00117E32" w:rsidRPr="00E22B89" w:rsidRDefault="00117E32" w:rsidP="00117E32">
      <w:pPr>
        <w:rPr>
          <w:rFonts w:ascii="Book Antiqua" w:hAnsi="Book Antiqua"/>
        </w:rPr>
      </w:pPr>
    </w:p>
    <w:p w14:paraId="3DB5C4CD" w14:textId="77777777" w:rsidR="00791BA2" w:rsidRDefault="00E22B89" w:rsidP="00117E32">
      <w:pPr>
        <w:rPr>
          <w:rFonts w:ascii="Book Antiqua" w:hAnsi="Book Antiqua"/>
        </w:rPr>
      </w:pPr>
      <w:r w:rsidRPr="00E22B89">
        <w:rPr>
          <w:rFonts w:ascii="Book Antiqua" w:hAnsi="Book Antiqua"/>
          <w:b/>
          <w:u w:val="single"/>
        </w:rPr>
        <w:t xml:space="preserve">Capstone </w:t>
      </w:r>
      <w:r w:rsidR="00117E32" w:rsidRPr="00E22B89">
        <w:rPr>
          <w:rFonts w:ascii="Book Antiqua" w:hAnsi="Book Antiqua"/>
          <w:b/>
          <w:u w:val="single"/>
        </w:rPr>
        <w:t>Course Goal</w:t>
      </w:r>
      <w:r w:rsidR="00117E32" w:rsidRPr="00E22B89">
        <w:rPr>
          <w:rFonts w:ascii="Book Antiqua" w:hAnsi="Book Antiqua"/>
        </w:rPr>
        <w:t xml:space="preserve">:  </w:t>
      </w:r>
    </w:p>
    <w:p w14:paraId="014BD467" w14:textId="77777777" w:rsidR="00E22B89" w:rsidRDefault="00E22B89" w:rsidP="00117E32">
      <w:pPr>
        <w:rPr>
          <w:rFonts w:ascii="Book Antiqua" w:hAnsi="Book Antiqua"/>
        </w:rPr>
      </w:pPr>
      <w:r w:rsidRPr="00E22B89">
        <w:rPr>
          <w:rFonts w:ascii="Book Antiqua" w:hAnsi="Book Antiqua"/>
          <w:i/>
        </w:rPr>
        <w:t xml:space="preserve">This course is focused on </w:t>
      </w:r>
      <w:r w:rsidR="00727708" w:rsidRPr="00E22B89">
        <w:rPr>
          <w:rFonts w:ascii="Book Antiqua" w:hAnsi="Book Antiqua"/>
          <w:i/>
        </w:rPr>
        <w:t>the integration of the biblical, theological, and practical aspects of ministry.</w:t>
      </w:r>
      <w:r w:rsidR="00117E32" w:rsidRPr="00E22B89">
        <w:rPr>
          <w:rFonts w:ascii="Book Antiqua" w:hAnsi="Book Antiqua"/>
        </w:rPr>
        <w:t xml:space="preserve">  The ministry of the pastor as theologian and spiritual guide is </w:t>
      </w:r>
      <w:r>
        <w:rPr>
          <w:rFonts w:ascii="Book Antiqua" w:hAnsi="Book Antiqua"/>
        </w:rPr>
        <w:t xml:space="preserve">continuously </w:t>
      </w:r>
      <w:r w:rsidR="00117E32" w:rsidRPr="00E22B89">
        <w:rPr>
          <w:rFonts w:ascii="Book Antiqua" w:hAnsi="Book Antiqua"/>
        </w:rPr>
        <w:t xml:space="preserve">carried out through preaching, teaching, pastoral counseling, and </w:t>
      </w:r>
      <w:r w:rsidRPr="00E22B89">
        <w:rPr>
          <w:rFonts w:ascii="Book Antiqua" w:hAnsi="Book Antiqua"/>
        </w:rPr>
        <w:t xml:space="preserve">even in our administrative tasks. </w:t>
      </w:r>
      <w:r>
        <w:rPr>
          <w:rFonts w:ascii="Book Antiqua" w:hAnsi="Book Antiqua"/>
        </w:rPr>
        <w:t xml:space="preserve">The ministry of the pastor as theologian and spiritual guide becomes a community witness as we live out our faith in the local context and larger world. This course stresses theology as an ongoing task as pastors are required to think, speak and act </w:t>
      </w:r>
      <w:r w:rsidR="00176D24">
        <w:rPr>
          <w:rFonts w:ascii="Book Antiqua" w:hAnsi="Book Antiqua"/>
        </w:rPr>
        <w:t xml:space="preserve">with clarity </w:t>
      </w:r>
      <w:r>
        <w:rPr>
          <w:rFonts w:ascii="Book Antiqua" w:hAnsi="Book Antiqua"/>
        </w:rPr>
        <w:t>on current issues and events</w:t>
      </w:r>
      <w:r w:rsidR="00176D24">
        <w:rPr>
          <w:rFonts w:ascii="Book Antiqua" w:hAnsi="Book Antiqua"/>
        </w:rPr>
        <w:t xml:space="preserve">. This course will equip you to </w:t>
      </w:r>
      <w:r w:rsidR="00791BA2">
        <w:rPr>
          <w:rFonts w:ascii="Book Antiqua" w:hAnsi="Book Antiqua"/>
        </w:rPr>
        <w:t>reflect critically on God, God’s presence in the world, as well as God’s call on the Body of Christ found in your congregations.</w:t>
      </w:r>
    </w:p>
    <w:p w14:paraId="5520246C" w14:textId="77777777" w:rsidR="00791BA2" w:rsidRDefault="00791BA2" w:rsidP="00117E32">
      <w:pPr>
        <w:rPr>
          <w:rFonts w:ascii="Book Antiqua" w:hAnsi="Book Antiqua"/>
        </w:rPr>
      </w:pPr>
    </w:p>
    <w:p w14:paraId="4D221522" w14:textId="77777777" w:rsidR="00791BA2" w:rsidRPr="00E22B89" w:rsidRDefault="00791BA2" w:rsidP="00117E32">
      <w:pPr>
        <w:rPr>
          <w:rFonts w:ascii="Book Antiqua" w:hAnsi="Book Antiqua"/>
        </w:rPr>
      </w:pPr>
      <w:r>
        <w:rPr>
          <w:rFonts w:ascii="Book Antiqua" w:hAnsi="Book Antiqua"/>
          <w:b/>
          <w:u w:val="single"/>
        </w:rPr>
        <w:t>Course Objectives</w:t>
      </w:r>
      <w:r w:rsidRPr="00E22B89">
        <w:rPr>
          <w:rFonts w:ascii="Book Antiqua" w:hAnsi="Book Antiqua"/>
        </w:rPr>
        <w:t xml:space="preserve">:  </w:t>
      </w:r>
    </w:p>
    <w:p w14:paraId="2F918CC0" w14:textId="77777777" w:rsidR="00117E32" w:rsidRPr="00E22B89" w:rsidRDefault="00727708" w:rsidP="00117E32">
      <w:pPr>
        <w:numPr>
          <w:ilvl w:val="0"/>
          <w:numId w:val="1"/>
        </w:numPr>
        <w:rPr>
          <w:rFonts w:ascii="Book Antiqua" w:hAnsi="Book Antiqua"/>
        </w:rPr>
      </w:pPr>
      <w:r w:rsidRPr="00E22B89">
        <w:rPr>
          <w:rFonts w:ascii="Book Antiqua" w:hAnsi="Book Antiqua"/>
        </w:rPr>
        <w:t>Articulate a Trinitarian theology for the practice of ministry</w:t>
      </w:r>
      <w:r w:rsidR="00117E32" w:rsidRPr="00E22B89">
        <w:rPr>
          <w:rFonts w:ascii="Book Antiqua" w:hAnsi="Book Antiqua"/>
        </w:rPr>
        <w:t>;</w:t>
      </w:r>
    </w:p>
    <w:p w14:paraId="7DD15B97" w14:textId="77777777" w:rsidR="00117E32" w:rsidRDefault="00727708" w:rsidP="00117E32">
      <w:pPr>
        <w:numPr>
          <w:ilvl w:val="0"/>
          <w:numId w:val="1"/>
        </w:numPr>
        <w:rPr>
          <w:rFonts w:ascii="Book Antiqua" w:hAnsi="Book Antiqua"/>
        </w:rPr>
      </w:pPr>
      <w:r w:rsidRPr="00E22B89">
        <w:rPr>
          <w:rFonts w:ascii="Book Antiqua" w:hAnsi="Book Antiqua"/>
        </w:rPr>
        <w:t>Demonstrate the ability to reflect theologically;</w:t>
      </w:r>
    </w:p>
    <w:p w14:paraId="63B3B8BF" w14:textId="77777777" w:rsidR="00791BA2" w:rsidRPr="00791BA2" w:rsidRDefault="00791BA2" w:rsidP="00791BA2">
      <w:pPr>
        <w:numPr>
          <w:ilvl w:val="0"/>
          <w:numId w:val="1"/>
        </w:numPr>
        <w:rPr>
          <w:rFonts w:ascii="Book Antiqua" w:hAnsi="Book Antiqua"/>
        </w:rPr>
      </w:pPr>
      <w:r w:rsidRPr="00E22B89">
        <w:rPr>
          <w:rFonts w:ascii="Book Antiqua" w:hAnsi="Book Antiqua"/>
        </w:rPr>
        <w:t>State clearly the nature and mission of the Church and its relation to pastoral ministry;</w:t>
      </w:r>
    </w:p>
    <w:p w14:paraId="00C37233" w14:textId="77777777" w:rsidR="00117E32" w:rsidRPr="00E22B89" w:rsidRDefault="00117E32" w:rsidP="00117E32">
      <w:pPr>
        <w:rPr>
          <w:rFonts w:ascii="Book Antiqua" w:hAnsi="Book Antiqua"/>
        </w:rPr>
      </w:pPr>
    </w:p>
    <w:p w14:paraId="6500B6D6" w14:textId="77777777" w:rsidR="00791BA2" w:rsidRPr="00E22B89" w:rsidRDefault="00791BA2" w:rsidP="00791BA2">
      <w:pPr>
        <w:rPr>
          <w:rFonts w:ascii="Book Antiqua" w:hAnsi="Book Antiqua"/>
        </w:rPr>
      </w:pPr>
      <w:r>
        <w:rPr>
          <w:rFonts w:ascii="Book Antiqua" w:hAnsi="Book Antiqua"/>
          <w:b/>
          <w:u w:val="single"/>
        </w:rPr>
        <w:t>Textbooks</w:t>
      </w:r>
      <w:r w:rsidRPr="00E22B89">
        <w:rPr>
          <w:rFonts w:ascii="Book Antiqua" w:hAnsi="Book Antiqua"/>
        </w:rPr>
        <w:t xml:space="preserve">:  </w:t>
      </w:r>
    </w:p>
    <w:p w14:paraId="6773254E" w14:textId="77777777" w:rsidR="00117E32" w:rsidRPr="00E22B89" w:rsidRDefault="00117E32" w:rsidP="00117E32">
      <w:pPr>
        <w:rPr>
          <w:rFonts w:ascii="Book Antiqua" w:hAnsi="Book Antiqua"/>
        </w:rPr>
      </w:pPr>
      <w:r w:rsidRPr="00E22B89">
        <w:rPr>
          <w:rFonts w:ascii="Book Antiqua" w:hAnsi="Book Antiqua"/>
        </w:rPr>
        <w:t>All texts listed below may be ordere</w:t>
      </w:r>
      <w:r w:rsidR="00727708" w:rsidRPr="00E22B89">
        <w:rPr>
          <w:rFonts w:ascii="Book Antiqua" w:hAnsi="Book Antiqua"/>
        </w:rPr>
        <w:t xml:space="preserve">d through cokesbury.com or amazon.com. </w:t>
      </w:r>
      <w:r w:rsidRPr="00E22B89">
        <w:rPr>
          <w:rFonts w:ascii="Book Antiqua" w:hAnsi="Book Antiqua"/>
        </w:rPr>
        <w:t>You can sometime get used copies at a re</w:t>
      </w:r>
      <w:r w:rsidR="00727708" w:rsidRPr="00E22B89">
        <w:rPr>
          <w:rFonts w:ascii="Book Antiqua" w:hAnsi="Book Antiqua"/>
        </w:rPr>
        <w:t>duced price through the latter.</w:t>
      </w:r>
      <w:r w:rsidR="00E82F52" w:rsidRPr="00E22B89">
        <w:rPr>
          <w:rFonts w:ascii="Book Antiqua" w:hAnsi="Book Antiqua"/>
        </w:rPr>
        <w:t xml:space="preserve"> Please get these and begin reading them as soon as possible.</w:t>
      </w:r>
    </w:p>
    <w:p w14:paraId="476B066A" w14:textId="77777777" w:rsidR="00791BA2" w:rsidRDefault="00791BA2" w:rsidP="00117E32">
      <w:pPr>
        <w:rPr>
          <w:rFonts w:ascii="Book Antiqua" w:hAnsi="Book Antiqua"/>
          <w:b/>
          <w:u w:val="single"/>
        </w:rPr>
      </w:pPr>
    </w:p>
    <w:p w14:paraId="6FE1EB9E" w14:textId="77777777" w:rsidR="00117E32" w:rsidRPr="00791BA2" w:rsidRDefault="00117E32" w:rsidP="00117E32">
      <w:pPr>
        <w:rPr>
          <w:rFonts w:ascii="Book Antiqua" w:hAnsi="Book Antiqua"/>
          <w:b/>
          <w:u w:val="single"/>
        </w:rPr>
      </w:pPr>
      <w:r w:rsidRPr="00791BA2">
        <w:rPr>
          <w:rFonts w:ascii="Book Antiqua" w:hAnsi="Book Antiqua"/>
          <w:b/>
          <w:u w:val="single"/>
        </w:rPr>
        <w:t>Required Reading:</w:t>
      </w:r>
    </w:p>
    <w:p w14:paraId="491907CE" w14:textId="77777777" w:rsidR="00791BA2" w:rsidRPr="00E22B89" w:rsidRDefault="00791BA2" w:rsidP="00791BA2">
      <w:pPr>
        <w:numPr>
          <w:ilvl w:val="0"/>
          <w:numId w:val="17"/>
        </w:numPr>
        <w:rPr>
          <w:rFonts w:ascii="Book Antiqua" w:hAnsi="Book Antiqua"/>
          <w:i/>
        </w:rPr>
      </w:pPr>
      <w:r w:rsidRPr="00E22B89">
        <w:rPr>
          <w:rFonts w:ascii="Book Antiqua" w:hAnsi="Book Antiqua"/>
        </w:rPr>
        <w:t xml:space="preserve">Cahalan, Kathleen. </w:t>
      </w:r>
      <w:r w:rsidRPr="00E22B89">
        <w:rPr>
          <w:rFonts w:ascii="Book Antiqua" w:hAnsi="Book Antiqua"/>
          <w:u w:val="single"/>
        </w:rPr>
        <w:t>Introducing the Practice of Ministry</w:t>
      </w:r>
      <w:r w:rsidRPr="00E22B89">
        <w:rPr>
          <w:rFonts w:ascii="Book Antiqua" w:hAnsi="Book Antiqua"/>
        </w:rPr>
        <w:t>. Collegeville, MNL Liturgical Press, 2010.</w:t>
      </w:r>
    </w:p>
    <w:p w14:paraId="604D49F8" w14:textId="214737B4" w:rsidR="00727708" w:rsidRPr="00E22B89" w:rsidRDefault="00791BA2" w:rsidP="00791BA2">
      <w:pPr>
        <w:numPr>
          <w:ilvl w:val="0"/>
          <w:numId w:val="17"/>
        </w:numPr>
        <w:rPr>
          <w:rFonts w:ascii="Book Antiqua" w:hAnsi="Book Antiqua"/>
          <w:i/>
        </w:rPr>
      </w:pPr>
      <w:proofErr w:type="spellStart"/>
      <w:r>
        <w:rPr>
          <w:rFonts w:ascii="Book Antiqua" w:hAnsi="Book Antiqua"/>
        </w:rPr>
        <w:t>Will</w:t>
      </w:r>
      <w:r w:rsidR="0090605D">
        <w:rPr>
          <w:rFonts w:ascii="Book Antiqua" w:hAnsi="Book Antiqua"/>
        </w:rPr>
        <w:t>i</w:t>
      </w:r>
      <w:r>
        <w:rPr>
          <w:rFonts w:ascii="Book Antiqua" w:hAnsi="Book Antiqua"/>
        </w:rPr>
        <w:t>mon</w:t>
      </w:r>
      <w:proofErr w:type="spellEnd"/>
      <w:r>
        <w:rPr>
          <w:rFonts w:ascii="Book Antiqua" w:hAnsi="Book Antiqua"/>
        </w:rPr>
        <w:t>, William H.</w:t>
      </w:r>
      <w:r w:rsidR="00666CB8" w:rsidRPr="00E22B89">
        <w:rPr>
          <w:rFonts w:ascii="Book Antiqua" w:hAnsi="Book Antiqua"/>
        </w:rPr>
        <w:t xml:space="preserve">, </w:t>
      </w:r>
      <w:r w:rsidR="00666CB8" w:rsidRPr="00E22B89">
        <w:rPr>
          <w:rFonts w:ascii="Book Antiqua" w:hAnsi="Book Antiqua"/>
          <w:u w:val="single"/>
        </w:rPr>
        <w:t>Pastor</w:t>
      </w:r>
      <w:r>
        <w:rPr>
          <w:rFonts w:ascii="Book Antiqua" w:hAnsi="Book Antiqua"/>
          <w:u w:val="single"/>
        </w:rPr>
        <w:t xml:space="preserve">: The Theology and Practice of Ordained Ministry. </w:t>
      </w:r>
      <w:r>
        <w:rPr>
          <w:rFonts w:ascii="Book Antiqua" w:hAnsi="Book Antiqua"/>
        </w:rPr>
        <w:t>Nashville: Abingdon Press, 2016</w:t>
      </w:r>
      <w:r w:rsidR="00666CB8" w:rsidRPr="00E22B89">
        <w:rPr>
          <w:rFonts w:ascii="Book Antiqua" w:hAnsi="Book Antiqua"/>
        </w:rPr>
        <w:t>.</w:t>
      </w:r>
    </w:p>
    <w:p w14:paraId="101B8AA9" w14:textId="77777777" w:rsidR="0007094B" w:rsidRPr="00E22B89" w:rsidRDefault="0007094B" w:rsidP="00791BA2">
      <w:pPr>
        <w:numPr>
          <w:ilvl w:val="0"/>
          <w:numId w:val="17"/>
        </w:numPr>
        <w:rPr>
          <w:rFonts w:ascii="Book Antiqua" w:hAnsi="Book Antiqua"/>
          <w:i/>
        </w:rPr>
      </w:pPr>
      <w:r w:rsidRPr="00E22B89">
        <w:rPr>
          <w:rFonts w:ascii="Book Antiqua" w:hAnsi="Book Antiqua"/>
        </w:rPr>
        <w:t xml:space="preserve">Wood, Charles and Ellen Blue. </w:t>
      </w:r>
      <w:r w:rsidRPr="00E22B89">
        <w:rPr>
          <w:rFonts w:ascii="Book Antiqua" w:hAnsi="Book Antiqua"/>
          <w:u w:val="single"/>
        </w:rPr>
        <w:t>Attentive to God: Thinking Theologically in Ministry</w:t>
      </w:r>
      <w:r w:rsidRPr="00E22B89">
        <w:rPr>
          <w:rFonts w:ascii="Book Antiqua" w:hAnsi="Book Antiqua"/>
        </w:rPr>
        <w:t>. Nashville: Abingdon Press, 2008.</w:t>
      </w:r>
    </w:p>
    <w:p w14:paraId="0BA32786" w14:textId="77777777" w:rsidR="0007094B" w:rsidRPr="00E22B89" w:rsidRDefault="0007094B" w:rsidP="0007094B">
      <w:pPr>
        <w:ind w:left="780"/>
        <w:rPr>
          <w:rFonts w:ascii="Book Antiqua" w:hAnsi="Book Antiqua"/>
          <w:i/>
        </w:rPr>
      </w:pPr>
    </w:p>
    <w:p w14:paraId="0D300704" w14:textId="3A0140F0" w:rsidR="003755E9" w:rsidRPr="00E22B89" w:rsidRDefault="003755E9" w:rsidP="003755E9">
      <w:pPr>
        <w:rPr>
          <w:rFonts w:ascii="Book Antiqua" w:hAnsi="Book Antiqua"/>
        </w:rPr>
      </w:pPr>
      <w:r w:rsidRPr="00E22B89">
        <w:rPr>
          <w:rFonts w:ascii="Book Antiqua" w:hAnsi="Book Antiqua"/>
        </w:rPr>
        <w:t xml:space="preserve">Written assignments should be </w:t>
      </w:r>
      <w:r w:rsidR="00C70775">
        <w:rPr>
          <w:rFonts w:ascii="Book Antiqua" w:hAnsi="Book Antiqua"/>
        </w:rPr>
        <w:t xml:space="preserve">submitted on Course Connect, </w:t>
      </w:r>
      <w:r w:rsidRPr="00E22B89">
        <w:rPr>
          <w:rFonts w:ascii="Book Antiqua" w:hAnsi="Book Antiqua"/>
        </w:rPr>
        <w:t xml:space="preserve">sent to me by U. S. Mail at the above address or to by email at </w:t>
      </w:r>
      <w:hyperlink r:id="rId7" w:history="1">
        <w:r w:rsidR="0090605D" w:rsidRPr="00EB0783">
          <w:rPr>
            <w:rStyle w:val="Hyperlink"/>
            <w:rFonts w:ascii="Book Antiqua" w:hAnsi="Book Antiqua"/>
          </w:rPr>
          <w:t>sglarsen1@gmail.com</w:t>
        </w:r>
      </w:hyperlink>
      <w:r w:rsidR="0090605D">
        <w:rPr>
          <w:rFonts w:ascii="Book Antiqua" w:hAnsi="Book Antiqua"/>
        </w:rPr>
        <w:t xml:space="preserve">. </w:t>
      </w:r>
      <w:r>
        <w:rPr>
          <w:rFonts w:ascii="Book Antiqua" w:hAnsi="Book Antiqua"/>
        </w:rPr>
        <w:t>Please feel free to c</w:t>
      </w:r>
      <w:r w:rsidRPr="00E22B89">
        <w:rPr>
          <w:rFonts w:ascii="Book Antiqua" w:hAnsi="Book Antiqua"/>
        </w:rPr>
        <w:t>ontact me by phone or email if you need clarification regarding any of these assignments</w:t>
      </w:r>
      <w:r>
        <w:rPr>
          <w:rFonts w:ascii="Book Antiqua" w:hAnsi="Book Antiqua"/>
        </w:rPr>
        <w:t xml:space="preserve"> or have any questions at all</w:t>
      </w:r>
      <w:r w:rsidRPr="00E22B89">
        <w:rPr>
          <w:rFonts w:ascii="Book Antiqua" w:hAnsi="Book Antiqua"/>
        </w:rPr>
        <w:t>.</w:t>
      </w:r>
    </w:p>
    <w:p w14:paraId="0689D4F0" w14:textId="77777777" w:rsidR="007B0A0C" w:rsidRDefault="007B0A0C" w:rsidP="00117E32">
      <w:pPr>
        <w:rPr>
          <w:rFonts w:ascii="Book Antiqua" w:hAnsi="Book Antiqua"/>
        </w:rPr>
      </w:pPr>
    </w:p>
    <w:p w14:paraId="70BA9C4E" w14:textId="77777777" w:rsidR="00847171" w:rsidRDefault="00847171" w:rsidP="00791BA2">
      <w:pPr>
        <w:rPr>
          <w:rFonts w:ascii="Book Antiqua" w:hAnsi="Book Antiqua"/>
          <w:b/>
          <w:u w:val="single"/>
        </w:rPr>
      </w:pPr>
    </w:p>
    <w:p w14:paraId="420B411D" w14:textId="77777777" w:rsidR="003C692E" w:rsidRDefault="003C692E" w:rsidP="00791BA2">
      <w:pPr>
        <w:rPr>
          <w:rFonts w:ascii="Book Antiqua" w:hAnsi="Book Antiqua"/>
          <w:b/>
          <w:u w:val="single"/>
        </w:rPr>
      </w:pPr>
    </w:p>
    <w:p w14:paraId="44CDDB36" w14:textId="77777777" w:rsidR="00791BA2" w:rsidRPr="00E22B89" w:rsidRDefault="00117E32" w:rsidP="00791BA2">
      <w:pPr>
        <w:rPr>
          <w:rFonts w:ascii="Book Antiqua" w:hAnsi="Book Antiqua"/>
        </w:rPr>
      </w:pPr>
      <w:r w:rsidRPr="00791BA2">
        <w:rPr>
          <w:rFonts w:ascii="Book Antiqua" w:hAnsi="Book Antiqua"/>
          <w:b/>
          <w:u w:val="single"/>
        </w:rPr>
        <w:lastRenderedPageBreak/>
        <w:t xml:space="preserve"> </w:t>
      </w:r>
      <w:r w:rsidR="00791BA2" w:rsidRPr="00791BA2">
        <w:rPr>
          <w:rFonts w:ascii="Book Antiqua" w:hAnsi="Book Antiqua"/>
          <w:b/>
          <w:u w:val="single"/>
        </w:rPr>
        <w:t>524</w:t>
      </w:r>
      <w:r w:rsidR="00791BA2">
        <w:rPr>
          <w:rFonts w:ascii="Book Antiqua" w:hAnsi="Book Antiqua"/>
          <w:b/>
          <w:u w:val="single"/>
        </w:rPr>
        <w:t xml:space="preserve"> </w:t>
      </w:r>
      <w:r w:rsidR="00791BA2" w:rsidRPr="00791BA2">
        <w:rPr>
          <w:rFonts w:ascii="Book Antiqua" w:hAnsi="Book Antiqua"/>
          <w:b/>
          <w:u w:val="single"/>
        </w:rPr>
        <w:t>Course</w:t>
      </w:r>
      <w:r w:rsidR="00791BA2">
        <w:rPr>
          <w:rFonts w:ascii="Book Antiqua" w:hAnsi="Book Antiqua"/>
          <w:b/>
          <w:u w:val="single"/>
        </w:rPr>
        <w:t xml:space="preserve"> Requirements:</w:t>
      </w:r>
      <w:r w:rsidR="00791BA2" w:rsidRPr="00E22B89">
        <w:rPr>
          <w:rFonts w:ascii="Book Antiqua" w:hAnsi="Book Antiqua"/>
        </w:rPr>
        <w:t xml:space="preserve">  </w:t>
      </w:r>
    </w:p>
    <w:p w14:paraId="285F931D" w14:textId="77777777" w:rsidR="007B0A0C" w:rsidRDefault="007B0A0C" w:rsidP="00791BA2">
      <w:pPr>
        <w:numPr>
          <w:ilvl w:val="0"/>
          <w:numId w:val="18"/>
        </w:numPr>
        <w:rPr>
          <w:rFonts w:ascii="Book Antiqua" w:hAnsi="Book Antiqua"/>
        </w:rPr>
      </w:pPr>
      <w:r>
        <w:rPr>
          <w:rFonts w:ascii="Book Antiqua" w:hAnsi="Book Antiqua"/>
        </w:rPr>
        <w:t>Digital a</w:t>
      </w:r>
      <w:r w:rsidR="00117E32" w:rsidRPr="00E22B89">
        <w:rPr>
          <w:rFonts w:ascii="Book Antiqua" w:hAnsi="Book Antiqua"/>
        </w:rPr>
        <w:t xml:space="preserve">ttendance at and participation in </w:t>
      </w:r>
      <w:r>
        <w:rPr>
          <w:rFonts w:ascii="Book Antiqua" w:hAnsi="Book Antiqua"/>
        </w:rPr>
        <w:t xml:space="preserve">synchronous </w:t>
      </w:r>
      <w:r w:rsidR="00117E32" w:rsidRPr="00E22B89">
        <w:rPr>
          <w:rFonts w:ascii="Book Antiqua" w:hAnsi="Book Antiqua"/>
        </w:rPr>
        <w:t>class sessions</w:t>
      </w:r>
      <w:r w:rsidR="00674616">
        <w:rPr>
          <w:rFonts w:ascii="Book Antiqua" w:hAnsi="Book Antiqua"/>
        </w:rPr>
        <w:t>:</w:t>
      </w:r>
      <w:r w:rsidR="00117E32" w:rsidRPr="00E22B89">
        <w:rPr>
          <w:rFonts w:ascii="Book Antiqua" w:hAnsi="Book Antiqua"/>
        </w:rPr>
        <w:t xml:space="preserve"> </w:t>
      </w:r>
    </w:p>
    <w:p w14:paraId="24F7E938" w14:textId="486CE6F3" w:rsidR="00D04881" w:rsidRDefault="00117E32" w:rsidP="007B0A0C">
      <w:pPr>
        <w:numPr>
          <w:ilvl w:val="1"/>
          <w:numId w:val="18"/>
        </w:numPr>
        <w:rPr>
          <w:rFonts w:ascii="Book Antiqua" w:hAnsi="Book Antiqua"/>
        </w:rPr>
      </w:pPr>
      <w:bookmarkStart w:id="0" w:name="_Hlk120609080"/>
      <w:r w:rsidRPr="00E22B89">
        <w:rPr>
          <w:rFonts w:ascii="Book Antiqua" w:hAnsi="Book Antiqua"/>
        </w:rPr>
        <w:t xml:space="preserve">January </w:t>
      </w:r>
      <w:r w:rsidR="00C70775">
        <w:rPr>
          <w:rFonts w:ascii="Book Antiqua" w:hAnsi="Book Antiqua"/>
        </w:rPr>
        <w:t>2</w:t>
      </w:r>
      <w:r w:rsidR="0090605D">
        <w:rPr>
          <w:rFonts w:ascii="Book Antiqua" w:hAnsi="Book Antiqua"/>
        </w:rPr>
        <w:t xml:space="preserve">7 </w:t>
      </w:r>
      <w:r w:rsidR="00D04881">
        <w:rPr>
          <w:rFonts w:ascii="Book Antiqua" w:hAnsi="Book Antiqua"/>
        </w:rPr>
        <w:t>–</w:t>
      </w:r>
      <w:r w:rsidR="0090605D">
        <w:rPr>
          <w:rFonts w:ascii="Book Antiqua" w:hAnsi="Book Antiqua"/>
        </w:rPr>
        <w:t xml:space="preserve"> 6:00-9:00pm</w:t>
      </w:r>
    </w:p>
    <w:p w14:paraId="79632504" w14:textId="574F298E" w:rsidR="00D04881" w:rsidRDefault="0090605D" w:rsidP="007B0A0C">
      <w:pPr>
        <w:numPr>
          <w:ilvl w:val="1"/>
          <w:numId w:val="18"/>
        </w:numPr>
        <w:rPr>
          <w:rFonts w:ascii="Book Antiqua" w:hAnsi="Book Antiqua"/>
        </w:rPr>
      </w:pPr>
      <w:r>
        <w:rPr>
          <w:rFonts w:ascii="Book Antiqua" w:hAnsi="Book Antiqua"/>
        </w:rPr>
        <w:t xml:space="preserve">January 28 – 9:00am-3:00pm </w:t>
      </w:r>
    </w:p>
    <w:p w14:paraId="759B99F8" w14:textId="48BAEFDC" w:rsidR="00117E32" w:rsidRDefault="0090605D" w:rsidP="007B0A0C">
      <w:pPr>
        <w:numPr>
          <w:ilvl w:val="1"/>
          <w:numId w:val="18"/>
        </w:numPr>
        <w:rPr>
          <w:rFonts w:ascii="Book Antiqua" w:hAnsi="Book Antiqua"/>
        </w:rPr>
      </w:pPr>
      <w:r>
        <w:rPr>
          <w:rFonts w:ascii="Book Antiqua" w:hAnsi="Book Antiqua"/>
        </w:rPr>
        <w:t>F</w:t>
      </w:r>
      <w:r w:rsidR="00C70775">
        <w:rPr>
          <w:rFonts w:ascii="Book Antiqua" w:hAnsi="Book Antiqua"/>
        </w:rPr>
        <w:t>ebruary 11</w:t>
      </w:r>
      <w:r>
        <w:rPr>
          <w:rFonts w:ascii="Book Antiqua" w:hAnsi="Book Antiqua"/>
        </w:rPr>
        <w:t xml:space="preserve"> – </w:t>
      </w:r>
      <w:r w:rsidR="00072B9B">
        <w:rPr>
          <w:rFonts w:ascii="Book Antiqua" w:hAnsi="Book Antiqua"/>
        </w:rPr>
        <w:t xml:space="preserve">Zoom. </w:t>
      </w:r>
      <w:r>
        <w:rPr>
          <w:rFonts w:ascii="Book Antiqua" w:hAnsi="Book Antiqua"/>
        </w:rPr>
        <w:t>10:00am-</w:t>
      </w:r>
      <w:r w:rsidR="00072B9B">
        <w:rPr>
          <w:rFonts w:ascii="Book Antiqua" w:hAnsi="Book Antiqua"/>
        </w:rPr>
        <w:t>12</w:t>
      </w:r>
      <w:r>
        <w:rPr>
          <w:rFonts w:ascii="Book Antiqua" w:hAnsi="Book Antiqua"/>
        </w:rPr>
        <w:t>:00pm</w:t>
      </w:r>
      <w:r w:rsidR="00072B9B">
        <w:rPr>
          <w:rFonts w:ascii="Book Antiqua" w:hAnsi="Book Antiqua"/>
        </w:rPr>
        <w:t>, and 1:00 – 3:00 pm</w:t>
      </w:r>
    </w:p>
    <w:bookmarkEnd w:id="0"/>
    <w:p w14:paraId="6D6EC883" w14:textId="77777777" w:rsidR="003755E9" w:rsidRPr="00E22B89" w:rsidRDefault="003755E9" w:rsidP="003755E9">
      <w:pPr>
        <w:numPr>
          <w:ilvl w:val="0"/>
          <w:numId w:val="18"/>
        </w:numPr>
        <w:rPr>
          <w:rFonts w:ascii="Book Antiqua" w:hAnsi="Book Antiqua"/>
        </w:rPr>
      </w:pPr>
      <w:r>
        <w:rPr>
          <w:rFonts w:ascii="Book Antiqua" w:hAnsi="Book Antiqua"/>
        </w:rPr>
        <w:t xml:space="preserve">Online posts and discussions on Course Connect </w:t>
      </w:r>
      <w:r w:rsidR="00847171" w:rsidRPr="003C692E">
        <w:rPr>
          <w:rFonts w:ascii="Book Antiqua" w:hAnsi="Book Antiqua"/>
          <w:b/>
          <w:bCs/>
        </w:rPr>
        <w:t>every</w:t>
      </w:r>
      <w:r>
        <w:rPr>
          <w:rFonts w:ascii="Book Antiqua" w:hAnsi="Book Antiqua"/>
        </w:rPr>
        <w:t xml:space="preserve"> week.</w:t>
      </w:r>
    </w:p>
    <w:p w14:paraId="4E0F2886" w14:textId="77777777" w:rsidR="0033143F" w:rsidRPr="00E22B89" w:rsidRDefault="0033143F" w:rsidP="00791BA2">
      <w:pPr>
        <w:numPr>
          <w:ilvl w:val="0"/>
          <w:numId w:val="19"/>
        </w:numPr>
        <w:rPr>
          <w:rFonts w:ascii="Book Antiqua" w:hAnsi="Book Antiqua"/>
        </w:rPr>
      </w:pPr>
      <w:r w:rsidRPr="00E22B89">
        <w:rPr>
          <w:rFonts w:ascii="Book Antiqua" w:hAnsi="Book Antiqua"/>
        </w:rPr>
        <w:t>Complete and submit all assignments on time:</w:t>
      </w:r>
    </w:p>
    <w:p w14:paraId="36927BEA" w14:textId="358A57C1" w:rsidR="0033143F" w:rsidRPr="00791BA2" w:rsidRDefault="0063128B" w:rsidP="0033143F">
      <w:pPr>
        <w:numPr>
          <w:ilvl w:val="1"/>
          <w:numId w:val="13"/>
        </w:numPr>
        <w:rPr>
          <w:rFonts w:ascii="Book Antiqua" w:hAnsi="Book Antiqua"/>
          <w:b/>
        </w:rPr>
      </w:pPr>
      <w:r w:rsidRPr="00791BA2">
        <w:rPr>
          <w:rFonts w:ascii="Book Antiqua" w:hAnsi="Book Antiqua"/>
          <w:b/>
        </w:rPr>
        <w:t>P</w:t>
      </w:r>
      <w:r w:rsidR="00117E32" w:rsidRPr="00791BA2">
        <w:rPr>
          <w:rFonts w:ascii="Book Antiqua" w:hAnsi="Book Antiqua"/>
          <w:b/>
        </w:rPr>
        <w:t>re-c</w:t>
      </w:r>
      <w:r w:rsidR="0007094B" w:rsidRPr="00791BA2">
        <w:rPr>
          <w:rFonts w:ascii="Book Antiqua" w:hAnsi="Book Antiqua"/>
          <w:b/>
        </w:rPr>
        <w:t>ourse assignment #1</w:t>
      </w:r>
      <w:r w:rsidR="0033143F" w:rsidRPr="00791BA2">
        <w:rPr>
          <w:rFonts w:ascii="Book Antiqua" w:hAnsi="Book Antiqua"/>
          <w:b/>
        </w:rPr>
        <w:t xml:space="preserve"> </w:t>
      </w:r>
      <w:r w:rsidR="00791BA2" w:rsidRPr="00791BA2">
        <w:rPr>
          <w:rFonts w:ascii="Book Antiqua" w:hAnsi="Book Antiqua"/>
          <w:b/>
        </w:rPr>
        <w:t>by Ja</w:t>
      </w:r>
      <w:r w:rsidR="007E04E9">
        <w:rPr>
          <w:rFonts w:ascii="Book Antiqua" w:hAnsi="Book Antiqua"/>
          <w:b/>
        </w:rPr>
        <w:t xml:space="preserve">nuary </w:t>
      </w:r>
      <w:r w:rsidR="00C70775">
        <w:rPr>
          <w:rFonts w:ascii="Book Antiqua" w:hAnsi="Book Antiqua"/>
          <w:b/>
        </w:rPr>
        <w:t>2</w:t>
      </w:r>
      <w:r w:rsidR="00345CE2">
        <w:rPr>
          <w:rFonts w:ascii="Book Antiqua" w:hAnsi="Book Antiqua"/>
          <w:b/>
        </w:rPr>
        <w:t>6</w:t>
      </w:r>
      <w:r w:rsidR="00791BA2">
        <w:rPr>
          <w:rFonts w:ascii="Book Antiqua" w:hAnsi="Book Antiqua"/>
          <w:b/>
        </w:rPr>
        <w:t xml:space="preserve">. Length = 5 pages </w:t>
      </w:r>
    </w:p>
    <w:p w14:paraId="2CA894AE" w14:textId="77777777" w:rsidR="00791BA2" w:rsidRDefault="00791BA2" w:rsidP="00791BA2">
      <w:pPr>
        <w:ind w:left="720" w:firstLine="720"/>
        <w:rPr>
          <w:rFonts w:ascii="Book Antiqua" w:hAnsi="Book Antiqua"/>
        </w:rPr>
      </w:pPr>
      <w:r w:rsidRPr="00E22B89">
        <w:rPr>
          <w:rFonts w:ascii="Book Antiqua" w:hAnsi="Book Antiqua"/>
        </w:rPr>
        <w:t xml:space="preserve">Read Wood and Blue’s book and write </w:t>
      </w:r>
      <w:r>
        <w:rPr>
          <w:rFonts w:ascii="Book Antiqua" w:hAnsi="Book Antiqua"/>
        </w:rPr>
        <w:t>an</w:t>
      </w:r>
      <w:r w:rsidRPr="00E22B89">
        <w:rPr>
          <w:rFonts w:ascii="Book Antiqua" w:hAnsi="Book Antiqua"/>
        </w:rPr>
        <w:t xml:space="preserve"> essay with the following components:</w:t>
      </w:r>
    </w:p>
    <w:p w14:paraId="5A5C946D" w14:textId="77777777" w:rsidR="00791BA2" w:rsidRDefault="00791BA2" w:rsidP="00791BA2">
      <w:pPr>
        <w:ind w:left="2160" w:firstLine="720"/>
        <w:rPr>
          <w:rFonts w:ascii="Book Antiqua" w:hAnsi="Book Antiqua"/>
        </w:rPr>
      </w:pPr>
      <w:r w:rsidRPr="00E22B89">
        <w:rPr>
          <w:rFonts w:ascii="Book Antiqua" w:hAnsi="Book Antiqua"/>
        </w:rPr>
        <w:t xml:space="preserve"> 1) an analysis of how the authors define theology </w:t>
      </w:r>
    </w:p>
    <w:p w14:paraId="2CB702CC" w14:textId="77777777" w:rsidR="00791BA2" w:rsidRDefault="00791BA2" w:rsidP="00791BA2">
      <w:pPr>
        <w:ind w:left="2880" w:firstLine="720"/>
        <w:rPr>
          <w:rFonts w:ascii="Book Antiqua" w:hAnsi="Book Antiqua"/>
        </w:rPr>
      </w:pPr>
      <w:r w:rsidRPr="00E22B89">
        <w:rPr>
          <w:rFonts w:ascii="Book Antiqua" w:hAnsi="Book Antiqua"/>
        </w:rPr>
        <w:t>and why they believe it is essential to ministry;</w:t>
      </w:r>
    </w:p>
    <w:p w14:paraId="03F326DA" w14:textId="77777777" w:rsidR="00791BA2" w:rsidRDefault="00791BA2" w:rsidP="00791BA2">
      <w:pPr>
        <w:ind w:left="1440"/>
        <w:rPr>
          <w:rFonts w:ascii="Book Antiqua" w:hAnsi="Book Antiqua"/>
        </w:rPr>
      </w:pPr>
      <w:r w:rsidRPr="00E22B89">
        <w:rPr>
          <w:rFonts w:ascii="Book Antiqua" w:hAnsi="Book Antiqua"/>
        </w:rPr>
        <w:t xml:space="preserve"> </w:t>
      </w:r>
      <w:r>
        <w:rPr>
          <w:rFonts w:ascii="Book Antiqua" w:hAnsi="Book Antiqua"/>
        </w:rPr>
        <w:tab/>
      </w:r>
      <w:r>
        <w:rPr>
          <w:rFonts w:ascii="Book Antiqua" w:hAnsi="Book Antiqua"/>
        </w:rPr>
        <w:tab/>
      </w:r>
      <w:r w:rsidRPr="00E22B89">
        <w:rPr>
          <w:rFonts w:ascii="Book Antiqua" w:hAnsi="Book Antiqua"/>
        </w:rPr>
        <w:t xml:space="preserve">2) an analysis of three of the cases the authors write about </w:t>
      </w:r>
    </w:p>
    <w:p w14:paraId="22262B66" w14:textId="77777777" w:rsidR="00791BA2" w:rsidRDefault="00791BA2" w:rsidP="00791BA2">
      <w:pPr>
        <w:ind w:left="3600"/>
        <w:rPr>
          <w:rFonts w:ascii="Book Antiqua" w:hAnsi="Book Antiqua"/>
        </w:rPr>
      </w:pPr>
      <w:r w:rsidRPr="00E22B89">
        <w:rPr>
          <w:rFonts w:ascii="Book Antiqua" w:hAnsi="Book Antiqua"/>
        </w:rPr>
        <w:t xml:space="preserve">and how they make use of theological reflection in addressing the issues of each case; </w:t>
      </w:r>
    </w:p>
    <w:p w14:paraId="2D5BB65B" w14:textId="77777777" w:rsidR="00791BA2" w:rsidRDefault="00791BA2" w:rsidP="00791BA2">
      <w:pPr>
        <w:ind w:left="2160" w:firstLine="720"/>
        <w:rPr>
          <w:rFonts w:ascii="Book Antiqua" w:hAnsi="Book Antiqua"/>
        </w:rPr>
      </w:pPr>
      <w:r w:rsidRPr="00E22B89">
        <w:rPr>
          <w:rFonts w:ascii="Book Antiqua" w:hAnsi="Book Antiqua"/>
        </w:rPr>
        <w:t>3) a discussion of a situation you have had in your own</w:t>
      </w:r>
    </w:p>
    <w:p w14:paraId="326F93C8" w14:textId="77777777" w:rsidR="00791BA2" w:rsidRDefault="00791BA2" w:rsidP="00791BA2">
      <w:pPr>
        <w:ind w:left="3600" w:firstLine="60"/>
        <w:rPr>
          <w:rFonts w:ascii="Book Antiqua" w:hAnsi="Book Antiqua"/>
        </w:rPr>
      </w:pPr>
      <w:r w:rsidRPr="00E22B89">
        <w:rPr>
          <w:rFonts w:ascii="Book Antiqua" w:hAnsi="Book Antiqua"/>
        </w:rPr>
        <w:t xml:space="preserve">appointment and how theological reflection helped or could have helped in your approach to addressing the issues of your case.  </w:t>
      </w:r>
    </w:p>
    <w:p w14:paraId="7D852782" w14:textId="77777777" w:rsidR="00791BA2" w:rsidRDefault="00FE4F4D" w:rsidP="00791BA2">
      <w:pPr>
        <w:ind w:left="720" w:firstLine="720"/>
        <w:rPr>
          <w:rFonts w:ascii="Book Antiqua" w:hAnsi="Book Antiqua"/>
        </w:rPr>
      </w:pPr>
      <w:r>
        <w:rPr>
          <w:rFonts w:ascii="Book Antiqua" w:hAnsi="Book Antiqua"/>
        </w:rPr>
        <w:t>Be prepared to be presented</w:t>
      </w:r>
      <w:r w:rsidR="00791BA2" w:rsidRPr="00E22B89">
        <w:rPr>
          <w:rFonts w:ascii="Book Antiqua" w:hAnsi="Book Antiqua"/>
        </w:rPr>
        <w:t xml:space="preserve"> new “case studies” in class to discuss and respond</w:t>
      </w:r>
    </w:p>
    <w:p w14:paraId="7849ADD8" w14:textId="0D9598F1" w:rsidR="00791BA2" w:rsidRDefault="00791BA2" w:rsidP="00791BA2">
      <w:pPr>
        <w:ind w:left="720" w:firstLine="720"/>
        <w:rPr>
          <w:rFonts w:ascii="Book Antiqua" w:hAnsi="Book Antiqua"/>
        </w:rPr>
      </w:pPr>
      <w:r w:rsidRPr="00E22B89">
        <w:rPr>
          <w:rFonts w:ascii="Book Antiqua" w:hAnsi="Book Antiqua"/>
        </w:rPr>
        <w:t xml:space="preserve">to </w:t>
      </w:r>
      <w:r>
        <w:rPr>
          <w:rFonts w:ascii="Book Antiqua" w:hAnsi="Book Antiqua"/>
        </w:rPr>
        <w:t xml:space="preserve">these cases </w:t>
      </w:r>
      <w:r w:rsidR="00FE4F4D">
        <w:rPr>
          <w:rFonts w:ascii="Book Antiqua" w:hAnsi="Book Antiqua"/>
        </w:rPr>
        <w:t>based on your readi</w:t>
      </w:r>
      <w:r w:rsidRPr="00E22B89">
        <w:rPr>
          <w:rFonts w:ascii="Book Antiqua" w:hAnsi="Book Antiqua"/>
        </w:rPr>
        <w:t>ng.</w:t>
      </w:r>
    </w:p>
    <w:p w14:paraId="3F191B16" w14:textId="77777777" w:rsidR="00D04881" w:rsidRDefault="00D04881" w:rsidP="00791BA2">
      <w:pPr>
        <w:ind w:left="720" w:firstLine="720"/>
        <w:rPr>
          <w:rFonts w:ascii="Book Antiqua" w:hAnsi="Book Antiqua"/>
        </w:rPr>
      </w:pPr>
    </w:p>
    <w:p w14:paraId="3D9F2EFB" w14:textId="1ABF61BC" w:rsidR="00791BA2" w:rsidRPr="00791BA2" w:rsidRDefault="0033143F" w:rsidP="0033143F">
      <w:pPr>
        <w:numPr>
          <w:ilvl w:val="1"/>
          <w:numId w:val="13"/>
        </w:numPr>
        <w:rPr>
          <w:rFonts w:ascii="Book Antiqua" w:hAnsi="Book Antiqua"/>
          <w:b/>
        </w:rPr>
      </w:pPr>
      <w:r w:rsidRPr="00791BA2">
        <w:rPr>
          <w:rFonts w:ascii="Book Antiqua" w:hAnsi="Book Antiqua"/>
          <w:b/>
        </w:rPr>
        <w:t>P</w:t>
      </w:r>
      <w:r w:rsidR="00117E32" w:rsidRPr="00791BA2">
        <w:rPr>
          <w:rFonts w:ascii="Book Antiqua" w:hAnsi="Book Antiqua"/>
          <w:b/>
        </w:rPr>
        <w:t>re-course</w:t>
      </w:r>
      <w:r w:rsidR="0007094B" w:rsidRPr="00791BA2">
        <w:rPr>
          <w:rFonts w:ascii="Book Antiqua" w:hAnsi="Book Antiqua"/>
          <w:b/>
        </w:rPr>
        <w:t xml:space="preserve"> assignment #2 </w:t>
      </w:r>
      <w:r w:rsidR="00117E32" w:rsidRPr="00791BA2">
        <w:rPr>
          <w:rFonts w:ascii="Book Antiqua" w:hAnsi="Book Antiqua"/>
          <w:b/>
        </w:rPr>
        <w:t xml:space="preserve">by January </w:t>
      </w:r>
      <w:r w:rsidR="00C70775">
        <w:rPr>
          <w:rFonts w:ascii="Book Antiqua" w:hAnsi="Book Antiqua"/>
          <w:b/>
        </w:rPr>
        <w:t>2</w:t>
      </w:r>
      <w:r w:rsidR="00345CE2">
        <w:rPr>
          <w:rFonts w:ascii="Book Antiqua" w:hAnsi="Book Antiqua"/>
          <w:b/>
        </w:rPr>
        <w:t>6</w:t>
      </w:r>
      <w:r w:rsidR="00117E32" w:rsidRPr="00791BA2">
        <w:rPr>
          <w:rFonts w:ascii="Book Antiqua" w:hAnsi="Book Antiqua"/>
          <w:b/>
        </w:rPr>
        <w:t xml:space="preserve">. </w:t>
      </w:r>
      <w:r w:rsidR="00791BA2">
        <w:rPr>
          <w:rFonts w:ascii="Book Antiqua" w:hAnsi="Book Antiqua"/>
          <w:b/>
        </w:rPr>
        <w:t>Length = 4-6 pages</w:t>
      </w:r>
    </w:p>
    <w:p w14:paraId="1EDA223C" w14:textId="77777777" w:rsidR="00791BA2" w:rsidRDefault="00791BA2" w:rsidP="00791BA2">
      <w:pPr>
        <w:ind w:left="1440"/>
        <w:rPr>
          <w:rFonts w:ascii="Book Antiqua" w:hAnsi="Book Antiqua"/>
        </w:rPr>
      </w:pPr>
      <w:r w:rsidRPr="00E22B89">
        <w:rPr>
          <w:rFonts w:ascii="Book Antiqua" w:hAnsi="Book Antiqua"/>
        </w:rPr>
        <w:t>Read Cahalan</w:t>
      </w:r>
      <w:r>
        <w:rPr>
          <w:rFonts w:ascii="Book Antiqua" w:hAnsi="Book Antiqua"/>
        </w:rPr>
        <w:t>’s book</w:t>
      </w:r>
      <w:r w:rsidRPr="00E22B89">
        <w:rPr>
          <w:rFonts w:ascii="Book Antiqua" w:hAnsi="Book Antiqua"/>
        </w:rPr>
        <w:t xml:space="preserve"> in its entirety. Select two chapte</w:t>
      </w:r>
      <w:r>
        <w:rPr>
          <w:rFonts w:ascii="Book Antiqua" w:hAnsi="Book Antiqua"/>
        </w:rPr>
        <w:t xml:space="preserve">rs and write a synopsis of each, including </w:t>
      </w:r>
      <w:r w:rsidRPr="00E22B89">
        <w:rPr>
          <w:rFonts w:ascii="Book Antiqua" w:hAnsi="Book Antiqua"/>
        </w:rPr>
        <w:t xml:space="preserve">1) your understanding of Cahalan’s intent in the chapter, </w:t>
      </w:r>
    </w:p>
    <w:p w14:paraId="3160237A" w14:textId="77777777" w:rsidR="00791BA2" w:rsidRDefault="00791BA2" w:rsidP="00791BA2">
      <w:pPr>
        <w:ind w:left="2880"/>
        <w:rPr>
          <w:rFonts w:ascii="Book Antiqua" w:hAnsi="Book Antiqua"/>
        </w:rPr>
      </w:pPr>
      <w:r>
        <w:rPr>
          <w:rFonts w:ascii="Book Antiqua" w:hAnsi="Book Antiqua"/>
        </w:rPr>
        <w:t xml:space="preserve">    </w:t>
      </w:r>
      <w:r w:rsidRPr="00E22B89">
        <w:rPr>
          <w:rFonts w:ascii="Book Antiqua" w:hAnsi="Book Antiqua"/>
        </w:rPr>
        <w:t>2) what in this chapter resonates with you and your current</w:t>
      </w:r>
    </w:p>
    <w:p w14:paraId="503DC454" w14:textId="77777777" w:rsidR="00791BA2" w:rsidRDefault="00791BA2" w:rsidP="00791BA2">
      <w:pPr>
        <w:ind w:left="2880"/>
        <w:rPr>
          <w:rFonts w:ascii="Book Antiqua" w:hAnsi="Book Antiqua"/>
        </w:rPr>
      </w:pPr>
      <w:r w:rsidRPr="00E22B89">
        <w:rPr>
          <w:rFonts w:ascii="Book Antiqua" w:hAnsi="Book Antiqua"/>
        </w:rPr>
        <w:t xml:space="preserve"> </w:t>
      </w:r>
      <w:r>
        <w:rPr>
          <w:rFonts w:ascii="Book Antiqua" w:hAnsi="Book Antiqua"/>
        </w:rPr>
        <w:t xml:space="preserve">        </w:t>
      </w:r>
      <w:r w:rsidRPr="00E22B89">
        <w:rPr>
          <w:rFonts w:ascii="Book Antiqua" w:hAnsi="Book Antiqua"/>
        </w:rPr>
        <w:t xml:space="preserve">ministry setting, </w:t>
      </w:r>
    </w:p>
    <w:p w14:paraId="6CA1AF84" w14:textId="77777777" w:rsidR="00791BA2" w:rsidRDefault="00791BA2" w:rsidP="00791BA2">
      <w:pPr>
        <w:ind w:left="2880"/>
        <w:rPr>
          <w:rFonts w:ascii="Book Antiqua" w:hAnsi="Book Antiqua"/>
        </w:rPr>
      </w:pPr>
      <w:r>
        <w:rPr>
          <w:rFonts w:ascii="Book Antiqua" w:hAnsi="Book Antiqua"/>
        </w:rPr>
        <w:t xml:space="preserve">    </w:t>
      </w:r>
      <w:r w:rsidRPr="00E22B89">
        <w:rPr>
          <w:rFonts w:ascii="Book Antiqua" w:hAnsi="Book Antiqua"/>
        </w:rPr>
        <w:t xml:space="preserve">3) why (or why not) the concepts presented in the chapter are </w:t>
      </w:r>
    </w:p>
    <w:p w14:paraId="11D75577" w14:textId="77777777" w:rsidR="00791BA2" w:rsidRDefault="00791BA2" w:rsidP="00791BA2">
      <w:pPr>
        <w:ind w:left="2880"/>
        <w:rPr>
          <w:rFonts w:ascii="Book Antiqua" w:hAnsi="Book Antiqua"/>
        </w:rPr>
      </w:pPr>
      <w:r>
        <w:rPr>
          <w:rFonts w:ascii="Book Antiqua" w:hAnsi="Book Antiqua"/>
        </w:rPr>
        <w:t xml:space="preserve">         </w:t>
      </w:r>
      <w:r w:rsidRPr="00E22B89">
        <w:rPr>
          <w:rFonts w:ascii="Book Antiqua" w:hAnsi="Book Antiqua"/>
        </w:rPr>
        <w:t xml:space="preserve">important to the future of the United Methodist Church. </w:t>
      </w:r>
    </w:p>
    <w:p w14:paraId="642B1775" w14:textId="4D27DEA7" w:rsidR="00791BA2" w:rsidRDefault="00791BA2" w:rsidP="00D04881">
      <w:pPr>
        <w:ind w:left="720" w:firstLine="720"/>
        <w:rPr>
          <w:rFonts w:ascii="Book Antiqua" w:hAnsi="Book Antiqua"/>
        </w:rPr>
      </w:pPr>
      <w:r w:rsidRPr="00E22B89">
        <w:rPr>
          <w:rFonts w:ascii="Book Antiqua" w:hAnsi="Book Antiqua"/>
        </w:rPr>
        <w:t xml:space="preserve">Be prepared to make an oral presentation to the class.  </w:t>
      </w:r>
    </w:p>
    <w:p w14:paraId="642FDDDC" w14:textId="53DB7FAE" w:rsidR="00117E32" w:rsidRPr="00E22B89" w:rsidRDefault="00117E32" w:rsidP="00791BA2">
      <w:pPr>
        <w:ind w:left="1080"/>
        <w:rPr>
          <w:rFonts w:ascii="Book Antiqua" w:hAnsi="Book Antiqua"/>
        </w:rPr>
      </w:pPr>
    </w:p>
    <w:p w14:paraId="1B5F3284" w14:textId="423678E6" w:rsidR="0033143F" w:rsidRPr="00791BA2" w:rsidRDefault="00D04881" w:rsidP="0033143F">
      <w:pPr>
        <w:numPr>
          <w:ilvl w:val="1"/>
          <w:numId w:val="13"/>
        </w:numPr>
        <w:rPr>
          <w:rFonts w:ascii="Book Antiqua" w:hAnsi="Book Antiqua"/>
          <w:b/>
        </w:rPr>
      </w:pPr>
      <w:r>
        <w:rPr>
          <w:rFonts w:ascii="Book Antiqua" w:hAnsi="Book Antiqua"/>
          <w:b/>
        </w:rPr>
        <w:t>Pre-course a</w:t>
      </w:r>
      <w:r w:rsidR="0033143F" w:rsidRPr="00791BA2">
        <w:rPr>
          <w:rFonts w:ascii="Book Antiqua" w:hAnsi="Book Antiqua"/>
          <w:b/>
        </w:rPr>
        <w:t>ssignm</w:t>
      </w:r>
      <w:r w:rsidR="00791BA2" w:rsidRPr="00791BA2">
        <w:rPr>
          <w:rFonts w:ascii="Book Antiqua" w:hAnsi="Book Antiqua"/>
          <w:b/>
        </w:rPr>
        <w:t xml:space="preserve">ent #3 </w:t>
      </w:r>
      <w:r w:rsidR="00BD155F" w:rsidRPr="00791BA2">
        <w:rPr>
          <w:rFonts w:ascii="Book Antiqua" w:hAnsi="Book Antiqua"/>
          <w:b/>
        </w:rPr>
        <w:t xml:space="preserve">by </w:t>
      </w:r>
      <w:r>
        <w:rPr>
          <w:rFonts w:ascii="Book Antiqua" w:hAnsi="Book Antiqua"/>
          <w:b/>
        </w:rPr>
        <w:t>January</w:t>
      </w:r>
      <w:r w:rsidR="00674616">
        <w:rPr>
          <w:rFonts w:ascii="Book Antiqua" w:hAnsi="Book Antiqua"/>
          <w:b/>
        </w:rPr>
        <w:t xml:space="preserve"> </w:t>
      </w:r>
      <w:r>
        <w:rPr>
          <w:rFonts w:ascii="Book Antiqua" w:hAnsi="Book Antiqua"/>
          <w:b/>
        </w:rPr>
        <w:t>26</w:t>
      </w:r>
      <w:r w:rsidR="00DA1FA6" w:rsidRPr="00791BA2">
        <w:rPr>
          <w:rFonts w:ascii="Book Antiqua" w:hAnsi="Book Antiqua"/>
          <w:b/>
        </w:rPr>
        <w:t>.</w:t>
      </w:r>
      <w:r w:rsidR="00791BA2">
        <w:rPr>
          <w:rFonts w:ascii="Book Antiqua" w:hAnsi="Book Antiqua"/>
          <w:b/>
        </w:rPr>
        <w:t xml:space="preserve"> Length = 6-8 pages</w:t>
      </w:r>
    </w:p>
    <w:p w14:paraId="2E21B384" w14:textId="3383FBBE" w:rsidR="00791BA2" w:rsidRDefault="00791BA2" w:rsidP="00791BA2">
      <w:pPr>
        <w:ind w:left="1440"/>
        <w:rPr>
          <w:rFonts w:ascii="Book Antiqua" w:hAnsi="Book Antiqua"/>
        </w:rPr>
      </w:pPr>
      <w:r>
        <w:rPr>
          <w:rFonts w:ascii="Book Antiqua" w:hAnsi="Book Antiqua"/>
        </w:rPr>
        <w:t xml:space="preserve">Read </w:t>
      </w:r>
      <w:proofErr w:type="spellStart"/>
      <w:r>
        <w:rPr>
          <w:rFonts w:ascii="Book Antiqua" w:hAnsi="Book Antiqua"/>
        </w:rPr>
        <w:t>Will</w:t>
      </w:r>
      <w:r w:rsidR="00072B9B">
        <w:rPr>
          <w:rFonts w:ascii="Book Antiqua" w:hAnsi="Book Antiqua"/>
        </w:rPr>
        <w:t>i</w:t>
      </w:r>
      <w:r>
        <w:rPr>
          <w:rFonts w:ascii="Book Antiqua" w:hAnsi="Book Antiqua"/>
        </w:rPr>
        <w:t>mon’s</w:t>
      </w:r>
      <w:proofErr w:type="spellEnd"/>
      <w:r>
        <w:rPr>
          <w:rFonts w:ascii="Book Antiqua" w:hAnsi="Book Antiqua"/>
        </w:rPr>
        <w:t xml:space="preserve"> book. Write, in your own words, an analysis of </w:t>
      </w:r>
    </w:p>
    <w:p w14:paraId="5DF0A651" w14:textId="77777777" w:rsidR="006A6076" w:rsidRDefault="00791BA2" w:rsidP="00791BA2">
      <w:pPr>
        <w:numPr>
          <w:ilvl w:val="0"/>
          <w:numId w:val="20"/>
        </w:numPr>
        <w:rPr>
          <w:rFonts w:ascii="Book Antiqua" w:hAnsi="Book Antiqua"/>
        </w:rPr>
      </w:pPr>
      <w:r>
        <w:rPr>
          <w:rFonts w:ascii="Book Antiqua" w:hAnsi="Book Antiqua"/>
        </w:rPr>
        <w:t>his understanding of what it means to be a pastor;</w:t>
      </w:r>
    </w:p>
    <w:p w14:paraId="742969AF" w14:textId="77777777" w:rsidR="00791BA2" w:rsidRDefault="00791BA2" w:rsidP="00791BA2">
      <w:pPr>
        <w:numPr>
          <w:ilvl w:val="0"/>
          <w:numId w:val="20"/>
        </w:numPr>
        <w:rPr>
          <w:rFonts w:ascii="Book Antiqua" w:hAnsi="Book Antiqua"/>
        </w:rPr>
      </w:pPr>
      <w:r>
        <w:rPr>
          <w:rFonts w:ascii="Book Antiqua" w:hAnsi="Book Antiqua"/>
        </w:rPr>
        <w:t>his understanding of theology in the practice of ministry;</w:t>
      </w:r>
    </w:p>
    <w:p w14:paraId="73C84CDE" w14:textId="77777777" w:rsidR="00791BA2" w:rsidRDefault="00791BA2" w:rsidP="00791BA2">
      <w:pPr>
        <w:numPr>
          <w:ilvl w:val="0"/>
          <w:numId w:val="20"/>
        </w:numPr>
        <w:rPr>
          <w:rFonts w:ascii="Book Antiqua" w:hAnsi="Book Antiqua"/>
        </w:rPr>
      </w:pPr>
      <w:r>
        <w:rPr>
          <w:rFonts w:ascii="Book Antiqua" w:hAnsi="Book Antiqua"/>
        </w:rPr>
        <w:t>an idea you agree with and an idea you disagree with;</w:t>
      </w:r>
    </w:p>
    <w:p w14:paraId="6639C8DF" w14:textId="77777777" w:rsidR="00791BA2" w:rsidRDefault="00791BA2" w:rsidP="00791BA2">
      <w:pPr>
        <w:numPr>
          <w:ilvl w:val="0"/>
          <w:numId w:val="20"/>
        </w:numPr>
        <w:rPr>
          <w:rFonts w:ascii="Book Antiqua" w:hAnsi="Book Antiqua"/>
        </w:rPr>
      </w:pPr>
      <w:r>
        <w:rPr>
          <w:rFonts w:ascii="Book Antiqua" w:hAnsi="Book Antiqua"/>
        </w:rPr>
        <w:t>three questions you’d like discussed in class.</w:t>
      </w:r>
    </w:p>
    <w:p w14:paraId="51DC0653" w14:textId="77777777" w:rsidR="00791BA2" w:rsidRDefault="00791BA2" w:rsidP="00791BA2">
      <w:pPr>
        <w:ind w:left="1440"/>
        <w:rPr>
          <w:rFonts w:ascii="Book Antiqua" w:hAnsi="Book Antiqua"/>
        </w:rPr>
      </w:pPr>
      <w:r>
        <w:rPr>
          <w:rFonts w:ascii="Book Antiqua" w:hAnsi="Book Antiqua"/>
        </w:rPr>
        <w:t xml:space="preserve">Be prepared to discuss your choices in class. </w:t>
      </w:r>
    </w:p>
    <w:p w14:paraId="00EB8CE7" w14:textId="0AC93BF6" w:rsidR="00791BA2" w:rsidRDefault="00791BA2" w:rsidP="00791BA2">
      <w:pPr>
        <w:numPr>
          <w:ilvl w:val="1"/>
          <w:numId w:val="13"/>
        </w:numPr>
        <w:rPr>
          <w:rFonts w:ascii="Book Antiqua" w:hAnsi="Book Antiqua"/>
        </w:rPr>
      </w:pPr>
      <w:r w:rsidRPr="00E22B89">
        <w:rPr>
          <w:rFonts w:ascii="Book Antiqua" w:hAnsi="Book Antiqua"/>
          <w:b/>
        </w:rPr>
        <w:t xml:space="preserve">One must have completed </w:t>
      </w:r>
      <w:r w:rsidR="00344E99">
        <w:rPr>
          <w:rFonts w:ascii="Book Antiqua" w:hAnsi="Book Antiqua"/>
          <w:b/>
        </w:rPr>
        <w:t>this</w:t>
      </w:r>
      <w:r w:rsidRPr="00E22B89">
        <w:rPr>
          <w:rFonts w:ascii="Book Antiqua" w:hAnsi="Book Antiqua"/>
          <w:b/>
        </w:rPr>
        <w:t xml:space="preserve"> pre-course assignment to be admitted to class on </w:t>
      </w:r>
      <w:r w:rsidR="00EC5EE5">
        <w:rPr>
          <w:rFonts w:ascii="Book Antiqua" w:hAnsi="Book Antiqua"/>
          <w:b/>
        </w:rPr>
        <w:t>January</w:t>
      </w:r>
      <w:r w:rsidR="00674616">
        <w:rPr>
          <w:rFonts w:ascii="Book Antiqua" w:hAnsi="Book Antiqua"/>
          <w:b/>
        </w:rPr>
        <w:t xml:space="preserve"> </w:t>
      </w:r>
      <w:r w:rsidR="00D04881">
        <w:rPr>
          <w:rFonts w:ascii="Book Antiqua" w:hAnsi="Book Antiqua"/>
          <w:b/>
        </w:rPr>
        <w:t>2</w:t>
      </w:r>
      <w:r w:rsidR="00EC5EE5">
        <w:rPr>
          <w:rFonts w:ascii="Book Antiqua" w:hAnsi="Book Antiqua"/>
          <w:b/>
        </w:rPr>
        <w:t>6</w:t>
      </w:r>
      <w:r w:rsidR="00674616" w:rsidRPr="00674616">
        <w:rPr>
          <w:rFonts w:ascii="Book Antiqua" w:hAnsi="Book Antiqua"/>
          <w:b/>
          <w:vertAlign w:val="superscript"/>
        </w:rPr>
        <w:t>th</w:t>
      </w:r>
      <w:r w:rsidR="00674616">
        <w:rPr>
          <w:rFonts w:ascii="Book Antiqua" w:hAnsi="Book Antiqua"/>
          <w:b/>
        </w:rPr>
        <w:t>.</w:t>
      </w:r>
      <w:r w:rsidRPr="00E22B89">
        <w:rPr>
          <w:rFonts w:ascii="Book Antiqua" w:hAnsi="Book Antiqua"/>
        </w:rPr>
        <w:t xml:space="preserve"> </w:t>
      </w:r>
    </w:p>
    <w:p w14:paraId="370A7799" w14:textId="4130E40C" w:rsidR="00FF05CC" w:rsidRDefault="00FF05CC" w:rsidP="00344E99">
      <w:pPr>
        <w:ind w:left="720"/>
        <w:rPr>
          <w:rFonts w:ascii="Book Antiqua" w:hAnsi="Book Antiqua"/>
        </w:rPr>
      </w:pPr>
    </w:p>
    <w:p w14:paraId="0BA97E06" w14:textId="0054619C" w:rsidR="00D04881" w:rsidRDefault="00D04881" w:rsidP="00344E99">
      <w:pPr>
        <w:ind w:left="720"/>
        <w:rPr>
          <w:rFonts w:ascii="Book Antiqua" w:hAnsi="Book Antiqua"/>
        </w:rPr>
      </w:pPr>
    </w:p>
    <w:p w14:paraId="4FC68D8A" w14:textId="77777777" w:rsidR="00D04881" w:rsidRDefault="00D04881" w:rsidP="00344E99">
      <w:pPr>
        <w:ind w:left="720"/>
        <w:rPr>
          <w:rFonts w:ascii="Book Antiqua" w:hAnsi="Book Antiqua"/>
        </w:rPr>
      </w:pPr>
      <w:bookmarkStart w:id="1" w:name="_GoBack"/>
      <w:bookmarkEnd w:id="1"/>
    </w:p>
    <w:p w14:paraId="279AFB3B" w14:textId="77777777" w:rsidR="00344E99" w:rsidRPr="00E22B89" w:rsidRDefault="00344E99" w:rsidP="00344E99">
      <w:pPr>
        <w:ind w:left="720"/>
        <w:rPr>
          <w:rFonts w:ascii="Book Antiqua" w:hAnsi="Book Antiqua"/>
        </w:rPr>
      </w:pPr>
      <w:r>
        <w:rPr>
          <w:rFonts w:ascii="Book Antiqua" w:hAnsi="Book Antiqua"/>
        </w:rPr>
        <w:t>+++++++++++++++++++++++++++++++++++++++++++++++++++++++++++++</w:t>
      </w:r>
    </w:p>
    <w:p w14:paraId="7FA4C751" w14:textId="77777777" w:rsidR="00791BA2" w:rsidRPr="00344E99" w:rsidRDefault="00344E99" w:rsidP="00344E99">
      <w:pPr>
        <w:numPr>
          <w:ilvl w:val="1"/>
          <w:numId w:val="13"/>
        </w:numPr>
        <w:rPr>
          <w:rFonts w:ascii="Book Antiqua" w:hAnsi="Book Antiqua"/>
          <w:b/>
          <w:bCs/>
        </w:rPr>
      </w:pPr>
      <w:r>
        <w:rPr>
          <w:rFonts w:ascii="Book Antiqua" w:hAnsi="Book Antiqua"/>
          <w:b/>
          <w:bCs/>
        </w:rPr>
        <w:lastRenderedPageBreak/>
        <w:t>Assignment #</w:t>
      </w:r>
      <w:r w:rsidR="0053787F">
        <w:rPr>
          <w:rFonts w:ascii="Book Antiqua" w:hAnsi="Book Antiqua"/>
          <w:b/>
          <w:bCs/>
        </w:rPr>
        <w:t>4</w:t>
      </w:r>
      <w:r>
        <w:rPr>
          <w:rFonts w:ascii="Book Antiqua" w:hAnsi="Book Antiqua"/>
          <w:b/>
          <w:bCs/>
        </w:rPr>
        <w:t xml:space="preserve">: Practice of Ministry Presentation </w:t>
      </w:r>
    </w:p>
    <w:p w14:paraId="6F7F7A2A" w14:textId="77777777" w:rsidR="00344E99" w:rsidRDefault="00344E99" w:rsidP="00344E99">
      <w:pPr>
        <w:ind w:left="1440"/>
        <w:rPr>
          <w:rFonts w:ascii="Book Antiqua" w:hAnsi="Book Antiqua"/>
        </w:rPr>
      </w:pPr>
      <w:r>
        <w:rPr>
          <w:rFonts w:ascii="Book Antiqua" w:hAnsi="Book Antiqua"/>
        </w:rPr>
        <w:t xml:space="preserve">All three of our books define and discuss practices of ministry: </w:t>
      </w:r>
      <w:r w:rsidRPr="00344E99">
        <w:rPr>
          <w:rFonts w:ascii="Book Antiqua" w:hAnsi="Book Antiqua"/>
        </w:rPr>
        <w:t xml:space="preserve">Administration &amp; </w:t>
      </w:r>
      <w:r w:rsidRPr="00305043">
        <w:rPr>
          <w:rFonts w:ascii="Book Antiqua" w:hAnsi="Book Antiqua"/>
        </w:rPr>
        <w:t>Leadership; Pastoral Care; Prayer and Worship; Preaching; Social Justice and</w:t>
      </w:r>
      <w:r w:rsidRPr="00344E99">
        <w:rPr>
          <w:rFonts w:ascii="Book Antiqua" w:hAnsi="Book Antiqua"/>
        </w:rPr>
        <w:t xml:space="preserve"> Mercy</w:t>
      </w:r>
      <w:r>
        <w:rPr>
          <w:rFonts w:ascii="Book Antiqua" w:hAnsi="Book Antiqua"/>
        </w:rPr>
        <w:t xml:space="preserve">; </w:t>
      </w:r>
      <w:r w:rsidRPr="00344E99">
        <w:rPr>
          <w:rFonts w:ascii="Book Antiqua" w:hAnsi="Book Antiqua"/>
        </w:rPr>
        <w:t>Teaching</w:t>
      </w:r>
      <w:r>
        <w:rPr>
          <w:rFonts w:ascii="Book Antiqua" w:hAnsi="Book Antiqua"/>
        </w:rPr>
        <w:t>.  Please draw on all three books, your experiences in a church you serve(d); your papers, and at least one outside source for your class presentation on your assigned practice of ministry.</w:t>
      </w:r>
      <w:r w:rsidR="0053787F">
        <w:rPr>
          <w:rFonts w:ascii="Book Antiqua" w:hAnsi="Book Antiqua"/>
        </w:rPr>
        <w:t xml:space="preserve"> There will also be a Course Connect component to your presentation to guide class discussion. </w:t>
      </w:r>
    </w:p>
    <w:p w14:paraId="087E9453" w14:textId="77777777" w:rsidR="003755E9" w:rsidRDefault="003755E9" w:rsidP="00117E32">
      <w:pPr>
        <w:rPr>
          <w:rFonts w:ascii="Book Antiqua" w:hAnsi="Book Antiqua"/>
          <w:b/>
          <w:u w:val="single"/>
        </w:rPr>
      </w:pPr>
    </w:p>
    <w:p w14:paraId="7B0CD963" w14:textId="77777777" w:rsidR="00FF05CC" w:rsidRDefault="00FF05CC" w:rsidP="00117E32">
      <w:pPr>
        <w:rPr>
          <w:rFonts w:ascii="Book Antiqua" w:hAnsi="Book Antiqua"/>
          <w:b/>
          <w:u w:val="single"/>
        </w:rPr>
      </w:pPr>
      <w:r w:rsidRPr="00791BA2">
        <w:rPr>
          <w:rFonts w:ascii="Book Antiqua" w:hAnsi="Book Antiqua"/>
          <w:b/>
          <w:u w:val="single"/>
        </w:rPr>
        <w:t>524</w:t>
      </w:r>
      <w:r>
        <w:rPr>
          <w:rFonts w:ascii="Book Antiqua" w:hAnsi="Book Antiqua"/>
          <w:b/>
          <w:u w:val="single"/>
        </w:rPr>
        <w:t xml:space="preserve"> </w:t>
      </w:r>
      <w:r w:rsidRPr="00791BA2">
        <w:rPr>
          <w:rFonts w:ascii="Book Antiqua" w:hAnsi="Book Antiqua"/>
          <w:b/>
          <w:u w:val="single"/>
        </w:rPr>
        <w:t>Course</w:t>
      </w:r>
      <w:r>
        <w:rPr>
          <w:rFonts w:ascii="Book Antiqua" w:hAnsi="Book Antiqua"/>
          <w:b/>
          <w:u w:val="single"/>
        </w:rPr>
        <w:t xml:space="preserve"> Outline:</w:t>
      </w:r>
    </w:p>
    <w:p w14:paraId="17D4B010" w14:textId="77777777" w:rsidR="00987B44" w:rsidRDefault="00FF05CC" w:rsidP="00117E32">
      <w:pPr>
        <w:rPr>
          <w:rFonts w:ascii="Book Antiqua" w:hAnsi="Book Antiqua"/>
          <w:bCs/>
        </w:rPr>
      </w:pPr>
      <w:r>
        <w:rPr>
          <w:rFonts w:ascii="Book Antiqua" w:hAnsi="Book Antiqua"/>
          <w:b/>
        </w:rPr>
        <w:t>Before Session I:</w:t>
      </w:r>
      <w:r>
        <w:rPr>
          <w:rFonts w:ascii="Book Antiqua" w:hAnsi="Book Antiqua"/>
          <w:bCs/>
        </w:rPr>
        <w:t xml:space="preserve"> </w:t>
      </w:r>
    </w:p>
    <w:p w14:paraId="384F5808" w14:textId="06EC674C" w:rsidR="00F862B5" w:rsidRPr="001F3A07" w:rsidRDefault="00FF05CC" w:rsidP="001F3A07">
      <w:pPr>
        <w:numPr>
          <w:ilvl w:val="0"/>
          <w:numId w:val="30"/>
        </w:numPr>
        <w:rPr>
          <w:rFonts w:ascii="Book Antiqua" w:hAnsi="Book Antiqua"/>
          <w:bCs/>
        </w:rPr>
      </w:pPr>
      <w:r>
        <w:rPr>
          <w:rFonts w:ascii="Book Antiqua" w:hAnsi="Book Antiqua"/>
          <w:bCs/>
        </w:rPr>
        <w:t>Submit pre-course assignments #1</w:t>
      </w:r>
      <w:r w:rsidR="00D04881">
        <w:rPr>
          <w:rFonts w:ascii="Book Antiqua" w:hAnsi="Book Antiqua"/>
          <w:bCs/>
        </w:rPr>
        <w:t xml:space="preserve">, </w:t>
      </w:r>
      <w:r>
        <w:rPr>
          <w:rFonts w:ascii="Book Antiqua" w:hAnsi="Book Antiqua"/>
          <w:bCs/>
        </w:rPr>
        <w:t>#2</w:t>
      </w:r>
      <w:r w:rsidR="00D04881">
        <w:rPr>
          <w:rFonts w:ascii="Book Antiqua" w:hAnsi="Book Antiqua"/>
          <w:bCs/>
        </w:rPr>
        <w:t xml:space="preserve"> and #3</w:t>
      </w:r>
      <w:r>
        <w:rPr>
          <w:rFonts w:ascii="Book Antiqua" w:hAnsi="Book Antiqua"/>
          <w:bCs/>
        </w:rPr>
        <w:t xml:space="preserve"> (see above for more details);</w:t>
      </w:r>
    </w:p>
    <w:p w14:paraId="537FAF8E" w14:textId="41A73799" w:rsidR="001F3A07" w:rsidRDefault="00987B44" w:rsidP="001F3A07">
      <w:pPr>
        <w:numPr>
          <w:ilvl w:val="0"/>
          <w:numId w:val="30"/>
        </w:numPr>
        <w:rPr>
          <w:rFonts w:ascii="Book Antiqua" w:hAnsi="Book Antiqua"/>
          <w:bCs/>
        </w:rPr>
      </w:pPr>
      <w:r>
        <w:rPr>
          <w:rFonts w:ascii="Book Antiqua" w:hAnsi="Book Antiqua"/>
          <w:bCs/>
        </w:rPr>
        <w:t>Watch</w:t>
      </w:r>
      <w:r w:rsidR="001F3A07">
        <w:rPr>
          <w:rFonts w:ascii="Book Antiqua" w:hAnsi="Book Antiqua"/>
          <w:bCs/>
        </w:rPr>
        <w:t xml:space="preserve"> video on 6 Processes of Spiritual Leadership:</w:t>
      </w:r>
      <w:r w:rsidR="001F3A07">
        <w:rPr>
          <w:rFonts w:ascii="Book Antiqua" w:hAnsi="Book Antiqua"/>
          <w:bCs/>
        </w:rPr>
        <w:br/>
      </w:r>
      <w:hyperlink r:id="rId8" w:history="1">
        <w:r w:rsidR="001F3A07" w:rsidRPr="00EB0783">
          <w:rPr>
            <w:rStyle w:val="Hyperlink"/>
            <w:rFonts w:ascii="Book Antiqua" w:hAnsi="Book Antiqua"/>
            <w:bCs/>
          </w:rPr>
          <w:t>https://www.youtube.com/watch?v=fsVoYo737aQ</w:t>
        </w:r>
      </w:hyperlink>
    </w:p>
    <w:p w14:paraId="51578539" w14:textId="77777777" w:rsidR="00987B44" w:rsidRDefault="00987B44" w:rsidP="001F3A07">
      <w:pPr>
        <w:rPr>
          <w:rFonts w:ascii="Book Antiqua" w:hAnsi="Book Antiqua"/>
          <w:bCs/>
        </w:rPr>
      </w:pPr>
    </w:p>
    <w:p w14:paraId="259EBB3E" w14:textId="02400808" w:rsidR="00305043" w:rsidRDefault="00305043" w:rsidP="00305043">
      <w:pPr>
        <w:rPr>
          <w:rFonts w:ascii="Book Antiqua" w:hAnsi="Book Antiqua"/>
          <w:b/>
        </w:rPr>
      </w:pPr>
      <w:r w:rsidRPr="00305043">
        <w:rPr>
          <w:rFonts w:ascii="Book Antiqua" w:hAnsi="Book Antiqua"/>
          <w:b/>
        </w:rPr>
        <w:t>Session 1:</w:t>
      </w:r>
      <w:r w:rsidR="00FF05CC" w:rsidRPr="00305043">
        <w:rPr>
          <w:rFonts w:ascii="Book Antiqua" w:hAnsi="Book Antiqua"/>
          <w:b/>
        </w:rPr>
        <w:t xml:space="preserve">  </w:t>
      </w:r>
      <w:r>
        <w:rPr>
          <w:rFonts w:ascii="Book Antiqua" w:hAnsi="Book Antiqua"/>
          <w:b/>
        </w:rPr>
        <w:t>Friday, January 2</w:t>
      </w:r>
      <w:r w:rsidR="00D04881">
        <w:rPr>
          <w:rFonts w:ascii="Book Antiqua" w:hAnsi="Book Antiqua"/>
          <w:b/>
        </w:rPr>
        <w:t>7</w:t>
      </w:r>
      <w:r>
        <w:rPr>
          <w:rFonts w:ascii="Book Antiqua" w:hAnsi="Book Antiqua"/>
          <w:b/>
        </w:rPr>
        <w:t>, 2022 5:30pm-7:30pm</w:t>
      </w:r>
    </w:p>
    <w:p w14:paraId="407EC35B" w14:textId="77777777" w:rsidR="006923F2" w:rsidRDefault="00F862B5" w:rsidP="006923F2">
      <w:pPr>
        <w:pStyle w:val="ListParagraph"/>
        <w:numPr>
          <w:ilvl w:val="0"/>
          <w:numId w:val="29"/>
        </w:numPr>
        <w:rPr>
          <w:rFonts w:ascii="Book Antiqua" w:hAnsi="Book Antiqua"/>
          <w:bCs/>
        </w:rPr>
      </w:pPr>
      <w:r w:rsidRPr="006923F2">
        <w:rPr>
          <w:rFonts w:ascii="Book Antiqua" w:hAnsi="Book Antiqua"/>
          <w:bCs/>
        </w:rPr>
        <w:t>Introductions &amp; Expectations</w:t>
      </w:r>
    </w:p>
    <w:p w14:paraId="62EC643D" w14:textId="77777777" w:rsidR="00E76A82" w:rsidRDefault="00F862B5" w:rsidP="00E76A82">
      <w:pPr>
        <w:pStyle w:val="ListParagraph"/>
        <w:numPr>
          <w:ilvl w:val="1"/>
          <w:numId w:val="29"/>
        </w:numPr>
        <w:rPr>
          <w:rFonts w:ascii="Book Antiqua" w:hAnsi="Book Antiqua"/>
          <w:bCs/>
        </w:rPr>
      </w:pPr>
      <w:r w:rsidRPr="006923F2">
        <w:rPr>
          <w:rFonts w:ascii="Book Antiqua" w:hAnsi="Book Antiqua"/>
          <w:bCs/>
        </w:rPr>
        <w:t>Be prepared to introduce yourself. Please include your favorite image or word for God.</w:t>
      </w:r>
    </w:p>
    <w:p w14:paraId="3D27F6BF" w14:textId="2B226E40" w:rsidR="00FF05CC" w:rsidRPr="00E76A82" w:rsidRDefault="00305043" w:rsidP="00E76A82">
      <w:pPr>
        <w:pStyle w:val="ListParagraph"/>
        <w:numPr>
          <w:ilvl w:val="0"/>
          <w:numId w:val="29"/>
        </w:numPr>
        <w:rPr>
          <w:rFonts w:ascii="Book Antiqua" w:hAnsi="Book Antiqua"/>
          <w:bCs/>
        </w:rPr>
      </w:pPr>
      <w:r w:rsidRPr="00E76A82">
        <w:rPr>
          <w:rFonts w:ascii="Book Antiqua" w:hAnsi="Book Antiqua"/>
          <w:bCs/>
        </w:rPr>
        <w:t>What is Theological Reflection?</w:t>
      </w:r>
    </w:p>
    <w:p w14:paraId="103F5FC2" w14:textId="77777777" w:rsidR="00E76A82" w:rsidRPr="006923F2" w:rsidRDefault="00E76A82" w:rsidP="00E76A82">
      <w:pPr>
        <w:pStyle w:val="ListParagraph"/>
        <w:numPr>
          <w:ilvl w:val="0"/>
          <w:numId w:val="29"/>
        </w:numPr>
        <w:rPr>
          <w:rFonts w:ascii="Book Antiqua" w:hAnsi="Book Antiqua"/>
          <w:bCs/>
        </w:rPr>
      </w:pPr>
      <w:r w:rsidRPr="006923F2">
        <w:rPr>
          <w:rFonts w:ascii="Book Antiqua" w:hAnsi="Book Antiqua"/>
          <w:bCs/>
        </w:rPr>
        <w:t>What are Practices of Ministry?</w:t>
      </w:r>
    </w:p>
    <w:p w14:paraId="4131CA0A" w14:textId="77777777" w:rsidR="00305043" w:rsidRDefault="00305043" w:rsidP="00305043">
      <w:pPr>
        <w:ind w:left="720" w:firstLine="720"/>
        <w:rPr>
          <w:rFonts w:ascii="Book Antiqua" w:hAnsi="Book Antiqua"/>
          <w:b/>
        </w:rPr>
      </w:pPr>
    </w:p>
    <w:p w14:paraId="2E20B481" w14:textId="557B74E9" w:rsidR="00305043" w:rsidRDefault="00305043" w:rsidP="00305043">
      <w:pPr>
        <w:rPr>
          <w:rFonts w:ascii="Book Antiqua" w:hAnsi="Book Antiqua"/>
          <w:b/>
        </w:rPr>
      </w:pPr>
      <w:r>
        <w:rPr>
          <w:rFonts w:ascii="Book Antiqua" w:hAnsi="Book Antiqua"/>
          <w:b/>
        </w:rPr>
        <w:t>Session 2: Saturday, January 2</w:t>
      </w:r>
      <w:r w:rsidR="00EC5EE5">
        <w:rPr>
          <w:rFonts w:ascii="Book Antiqua" w:hAnsi="Book Antiqua"/>
          <w:b/>
        </w:rPr>
        <w:t>8</w:t>
      </w:r>
      <w:r>
        <w:rPr>
          <w:rFonts w:ascii="Book Antiqua" w:hAnsi="Book Antiqua"/>
          <w:b/>
        </w:rPr>
        <w:t>, 2022 9:</w:t>
      </w:r>
      <w:r w:rsidR="00E76A82">
        <w:rPr>
          <w:rFonts w:ascii="Book Antiqua" w:hAnsi="Book Antiqua"/>
          <w:b/>
        </w:rPr>
        <w:t>0</w:t>
      </w:r>
      <w:r>
        <w:rPr>
          <w:rFonts w:ascii="Book Antiqua" w:hAnsi="Book Antiqua"/>
          <w:b/>
        </w:rPr>
        <w:t>0am-</w:t>
      </w:r>
      <w:r w:rsidR="00E76A82">
        <w:rPr>
          <w:rFonts w:ascii="Book Antiqua" w:hAnsi="Book Antiqua"/>
          <w:b/>
        </w:rPr>
        <w:t>3</w:t>
      </w:r>
      <w:r>
        <w:rPr>
          <w:rFonts w:ascii="Book Antiqua" w:hAnsi="Book Antiqua"/>
          <w:b/>
        </w:rPr>
        <w:t>:</w:t>
      </w:r>
      <w:r w:rsidR="00E76A82">
        <w:rPr>
          <w:rFonts w:ascii="Book Antiqua" w:hAnsi="Book Antiqua"/>
          <w:b/>
        </w:rPr>
        <w:t>0</w:t>
      </w:r>
      <w:r>
        <w:rPr>
          <w:rFonts w:ascii="Book Antiqua" w:hAnsi="Book Antiqua"/>
          <w:b/>
        </w:rPr>
        <w:t>0am</w:t>
      </w:r>
    </w:p>
    <w:p w14:paraId="64A29C0B" w14:textId="448EC03A" w:rsidR="00305043" w:rsidRPr="00E76A82" w:rsidRDefault="00E76A82" w:rsidP="00E76A82">
      <w:pPr>
        <w:pStyle w:val="ListParagraph"/>
        <w:numPr>
          <w:ilvl w:val="0"/>
          <w:numId w:val="29"/>
        </w:numPr>
        <w:rPr>
          <w:rFonts w:ascii="Book Antiqua" w:hAnsi="Book Antiqua"/>
          <w:b/>
        </w:rPr>
      </w:pPr>
      <w:r w:rsidRPr="00E76A82">
        <w:rPr>
          <w:rFonts w:ascii="Book Antiqua" w:hAnsi="Book Antiqua"/>
          <w:bCs/>
        </w:rPr>
        <w:t>Who is the God who calls us?</w:t>
      </w:r>
    </w:p>
    <w:p w14:paraId="01251FC6" w14:textId="70D2EA06" w:rsidR="00E76A82" w:rsidRDefault="00E76A82" w:rsidP="00E76A82">
      <w:pPr>
        <w:pStyle w:val="ListParagraph"/>
        <w:numPr>
          <w:ilvl w:val="0"/>
          <w:numId w:val="29"/>
        </w:numPr>
        <w:rPr>
          <w:rFonts w:ascii="Book Antiqua" w:hAnsi="Book Antiqua"/>
          <w:bCs/>
        </w:rPr>
      </w:pPr>
      <w:r w:rsidRPr="00E76A82">
        <w:rPr>
          <w:rFonts w:ascii="Book Antiqua" w:hAnsi="Book Antiqua"/>
          <w:bCs/>
        </w:rPr>
        <w:t>What is God calling us to?</w:t>
      </w:r>
    </w:p>
    <w:p w14:paraId="6668EE00" w14:textId="5B507E9E" w:rsidR="00E76A82" w:rsidRPr="00E76A82" w:rsidRDefault="00E76A82" w:rsidP="00E76A82">
      <w:pPr>
        <w:pStyle w:val="ListParagraph"/>
        <w:numPr>
          <w:ilvl w:val="0"/>
          <w:numId w:val="29"/>
        </w:numPr>
        <w:rPr>
          <w:rFonts w:ascii="Book Antiqua" w:hAnsi="Book Antiqua"/>
          <w:bCs/>
        </w:rPr>
      </w:pPr>
      <w:r>
        <w:rPr>
          <w:rFonts w:ascii="Book Antiqua" w:hAnsi="Book Antiqua"/>
          <w:bCs/>
        </w:rPr>
        <w:t>What Principles and Processes guide us in ministry?</w:t>
      </w:r>
    </w:p>
    <w:p w14:paraId="51CF5326" w14:textId="77777777" w:rsidR="00174A34" w:rsidRPr="00174A34" w:rsidRDefault="00174A34" w:rsidP="00305043">
      <w:pPr>
        <w:rPr>
          <w:rFonts w:ascii="Book Antiqua" w:hAnsi="Book Antiqua"/>
          <w:bCs/>
        </w:rPr>
      </w:pPr>
    </w:p>
    <w:p w14:paraId="19B5AE27" w14:textId="57309F36" w:rsidR="00174A34" w:rsidRDefault="008371AC" w:rsidP="00305043">
      <w:pPr>
        <w:rPr>
          <w:rFonts w:ascii="Book Antiqua" w:hAnsi="Book Antiqua"/>
          <w:b/>
        </w:rPr>
      </w:pPr>
      <w:r>
        <w:rPr>
          <w:rFonts w:ascii="Book Antiqua" w:hAnsi="Book Antiqua"/>
          <w:b/>
        </w:rPr>
        <w:t xml:space="preserve">By January 31: </w:t>
      </w:r>
    </w:p>
    <w:p w14:paraId="1E0FEEFB" w14:textId="77777777" w:rsidR="008371AC" w:rsidRDefault="008371AC" w:rsidP="008371AC">
      <w:pPr>
        <w:numPr>
          <w:ilvl w:val="0"/>
          <w:numId w:val="28"/>
        </w:numPr>
        <w:rPr>
          <w:rFonts w:ascii="Book Antiqua" w:hAnsi="Book Antiqua"/>
          <w:bCs/>
        </w:rPr>
      </w:pPr>
      <w:r>
        <w:rPr>
          <w:rFonts w:ascii="Book Antiqua" w:hAnsi="Book Antiqua"/>
          <w:bCs/>
        </w:rPr>
        <w:t>Post a children’s sermon on The Trinity on Course Connect. (video, audio, or text)</w:t>
      </w:r>
    </w:p>
    <w:p w14:paraId="69E6BD5F" w14:textId="77777777" w:rsidR="00305043" w:rsidRPr="00174A34" w:rsidRDefault="00305043" w:rsidP="00174A34">
      <w:pPr>
        <w:numPr>
          <w:ilvl w:val="0"/>
          <w:numId w:val="28"/>
        </w:numPr>
        <w:rPr>
          <w:rFonts w:ascii="Book Antiqua" w:hAnsi="Book Antiqua"/>
          <w:b/>
        </w:rPr>
      </w:pPr>
      <w:r w:rsidRPr="00305043">
        <w:rPr>
          <w:rFonts w:ascii="Book Antiqua" w:hAnsi="Book Antiqua"/>
          <w:bCs/>
        </w:rPr>
        <w:t>Po</w:t>
      </w:r>
      <w:r>
        <w:rPr>
          <w:rFonts w:ascii="Book Antiqua" w:hAnsi="Book Antiqua"/>
          <w:bCs/>
        </w:rPr>
        <w:t xml:space="preserve">st </w:t>
      </w:r>
      <w:r w:rsidR="00174A34">
        <w:rPr>
          <w:rFonts w:ascii="Book Antiqua" w:hAnsi="Book Antiqua"/>
          <w:bCs/>
        </w:rPr>
        <w:t xml:space="preserve">a video, audio, or written article on your assigned Practice of Ministry to Course Connect. </w:t>
      </w:r>
    </w:p>
    <w:p w14:paraId="53FBCFFC" w14:textId="7F58C1CA" w:rsidR="00174A34" w:rsidRPr="008371AC" w:rsidRDefault="00174A34" w:rsidP="008371AC">
      <w:pPr>
        <w:numPr>
          <w:ilvl w:val="1"/>
          <w:numId w:val="28"/>
        </w:numPr>
        <w:rPr>
          <w:rFonts w:ascii="Book Antiqua" w:hAnsi="Book Antiqua"/>
          <w:b/>
        </w:rPr>
      </w:pPr>
      <w:r>
        <w:rPr>
          <w:rFonts w:ascii="Book Antiqua" w:hAnsi="Book Antiqua"/>
          <w:bCs/>
        </w:rPr>
        <w:t>Create a discussion question based on the resource you posted on your Practice of Ministry in Course Connect.</w:t>
      </w:r>
    </w:p>
    <w:p w14:paraId="0B0F6729" w14:textId="2CB1DAB8" w:rsidR="008371AC" w:rsidRPr="008371AC" w:rsidRDefault="008371AC" w:rsidP="008371AC">
      <w:pPr>
        <w:rPr>
          <w:rFonts w:ascii="Book Antiqua" w:hAnsi="Book Antiqua"/>
          <w:b/>
        </w:rPr>
      </w:pPr>
      <w:r w:rsidRPr="008371AC">
        <w:rPr>
          <w:rFonts w:ascii="Book Antiqua" w:hAnsi="Book Antiqua"/>
          <w:b/>
        </w:rPr>
        <w:t>Before Session 3:</w:t>
      </w:r>
    </w:p>
    <w:p w14:paraId="7E66D4A7" w14:textId="6C24AE61" w:rsidR="00174A34" w:rsidRPr="00174A34" w:rsidRDefault="00174A34" w:rsidP="008371AC">
      <w:pPr>
        <w:numPr>
          <w:ilvl w:val="0"/>
          <w:numId w:val="28"/>
        </w:numPr>
        <w:rPr>
          <w:rFonts w:ascii="Book Antiqua" w:hAnsi="Book Antiqua"/>
          <w:b/>
        </w:rPr>
      </w:pPr>
      <w:r>
        <w:rPr>
          <w:rFonts w:ascii="Book Antiqua" w:hAnsi="Book Antiqua"/>
          <w:bCs/>
        </w:rPr>
        <w:t>Respond to each response posted to the discussion question on your Practic</w:t>
      </w:r>
      <w:r w:rsidR="008371AC">
        <w:rPr>
          <w:rFonts w:ascii="Book Antiqua" w:hAnsi="Book Antiqua"/>
          <w:bCs/>
        </w:rPr>
        <w:t>e.</w:t>
      </w:r>
    </w:p>
    <w:p w14:paraId="49F91044" w14:textId="53EFB3B5" w:rsidR="00174A34" w:rsidRPr="00174A34" w:rsidRDefault="00174A34" w:rsidP="00174A34">
      <w:pPr>
        <w:numPr>
          <w:ilvl w:val="0"/>
          <w:numId w:val="28"/>
        </w:numPr>
        <w:rPr>
          <w:rFonts w:ascii="Book Antiqua" w:hAnsi="Book Antiqua"/>
          <w:b/>
        </w:rPr>
      </w:pPr>
      <w:r>
        <w:rPr>
          <w:rFonts w:ascii="Book Antiqua" w:hAnsi="Book Antiqua"/>
          <w:bCs/>
        </w:rPr>
        <w:t>Watch, listen to, read AND respond to each resource and discussion question posted by your colleagues</w:t>
      </w:r>
      <w:r w:rsidR="008371AC">
        <w:rPr>
          <w:rFonts w:ascii="Book Antiqua" w:hAnsi="Book Antiqua"/>
          <w:bCs/>
        </w:rPr>
        <w:t>, including the children’s sermons.</w:t>
      </w:r>
    </w:p>
    <w:p w14:paraId="72F1D572" w14:textId="77777777" w:rsidR="00305043" w:rsidRDefault="00305043" w:rsidP="00305043">
      <w:pPr>
        <w:rPr>
          <w:rFonts w:ascii="Book Antiqua" w:hAnsi="Book Antiqua"/>
          <w:b/>
        </w:rPr>
      </w:pPr>
    </w:p>
    <w:p w14:paraId="429660F6" w14:textId="22DC19B5" w:rsidR="00305043" w:rsidRDefault="00305043" w:rsidP="00305043">
      <w:pPr>
        <w:rPr>
          <w:rFonts w:ascii="Book Antiqua" w:hAnsi="Book Antiqua"/>
          <w:b/>
        </w:rPr>
      </w:pPr>
      <w:r>
        <w:rPr>
          <w:rFonts w:ascii="Book Antiqua" w:hAnsi="Book Antiqua"/>
          <w:b/>
        </w:rPr>
        <w:t xml:space="preserve">Session </w:t>
      </w:r>
      <w:r w:rsidR="00E76A82">
        <w:rPr>
          <w:rFonts w:ascii="Book Antiqua" w:hAnsi="Book Antiqua"/>
          <w:b/>
        </w:rPr>
        <w:t>3</w:t>
      </w:r>
      <w:r>
        <w:rPr>
          <w:rFonts w:ascii="Book Antiqua" w:hAnsi="Book Antiqua"/>
          <w:b/>
        </w:rPr>
        <w:t xml:space="preserve">: </w:t>
      </w:r>
      <w:r w:rsidR="00E76A82">
        <w:rPr>
          <w:rFonts w:ascii="Book Antiqua" w:hAnsi="Book Antiqua"/>
          <w:b/>
        </w:rPr>
        <w:t>Saturday</w:t>
      </w:r>
      <w:r>
        <w:rPr>
          <w:rFonts w:ascii="Book Antiqua" w:hAnsi="Book Antiqua"/>
          <w:b/>
        </w:rPr>
        <w:t xml:space="preserve">, February </w:t>
      </w:r>
      <w:r w:rsidR="00E76A82">
        <w:rPr>
          <w:rFonts w:ascii="Book Antiqua" w:hAnsi="Book Antiqua"/>
          <w:b/>
        </w:rPr>
        <w:t>11</w:t>
      </w:r>
      <w:r>
        <w:rPr>
          <w:rFonts w:ascii="Book Antiqua" w:hAnsi="Book Antiqua"/>
          <w:b/>
        </w:rPr>
        <w:t xml:space="preserve">, 2022 </w:t>
      </w:r>
      <w:r w:rsidR="00E76A82">
        <w:rPr>
          <w:rFonts w:ascii="Book Antiqua" w:hAnsi="Book Antiqua"/>
          <w:b/>
        </w:rPr>
        <w:t>10</w:t>
      </w:r>
      <w:r>
        <w:rPr>
          <w:rFonts w:ascii="Book Antiqua" w:hAnsi="Book Antiqua"/>
          <w:b/>
        </w:rPr>
        <w:t>:</w:t>
      </w:r>
      <w:r w:rsidR="00E76A82">
        <w:rPr>
          <w:rFonts w:ascii="Book Antiqua" w:hAnsi="Book Antiqua"/>
          <w:b/>
        </w:rPr>
        <w:t>0</w:t>
      </w:r>
      <w:r>
        <w:rPr>
          <w:rFonts w:ascii="Book Antiqua" w:hAnsi="Book Antiqua"/>
          <w:b/>
        </w:rPr>
        <w:t>0-</w:t>
      </w:r>
      <w:r w:rsidR="00E76A82">
        <w:rPr>
          <w:rFonts w:ascii="Book Antiqua" w:hAnsi="Book Antiqua"/>
          <w:b/>
        </w:rPr>
        <w:t>3</w:t>
      </w:r>
      <w:r>
        <w:rPr>
          <w:rFonts w:ascii="Book Antiqua" w:hAnsi="Book Antiqua"/>
          <w:b/>
        </w:rPr>
        <w:t>:</w:t>
      </w:r>
      <w:r w:rsidR="00E76A82">
        <w:rPr>
          <w:rFonts w:ascii="Book Antiqua" w:hAnsi="Book Antiqua"/>
          <w:b/>
        </w:rPr>
        <w:t>0</w:t>
      </w:r>
      <w:r>
        <w:rPr>
          <w:rFonts w:ascii="Book Antiqua" w:hAnsi="Book Antiqua"/>
          <w:b/>
        </w:rPr>
        <w:t>0pm</w:t>
      </w:r>
    </w:p>
    <w:p w14:paraId="04AA3676" w14:textId="6393075B" w:rsidR="00FF05CC" w:rsidRDefault="00174A34" w:rsidP="008371AC">
      <w:pPr>
        <w:pStyle w:val="ListParagraph"/>
        <w:numPr>
          <w:ilvl w:val="0"/>
          <w:numId w:val="31"/>
        </w:numPr>
        <w:rPr>
          <w:rFonts w:ascii="Book Antiqua" w:hAnsi="Book Antiqua"/>
          <w:bCs/>
        </w:rPr>
      </w:pPr>
      <w:r w:rsidRPr="008371AC">
        <w:rPr>
          <w:rFonts w:ascii="Book Antiqua" w:hAnsi="Book Antiqua"/>
          <w:bCs/>
        </w:rPr>
        <w:t>Practice of Ministry Presentations</w:t>
      </w:r>
      <w:r w:rsidR="001F3A07">
        <w:rPr>
          <w:rFonts w:ascii="Book Antiqua" w:hAnsi="Book Antiqua"/>
          <w:bCs/>
        </w:rPr>
        <w:t xml:space="preserve"> - Assignment #4</w:t>
      </w:r>
    </w:p>
    <w:p w14:paraId="7CB2DD27" w14:textId="104F5DCA" w:rsidR="008371AC" w:rsidRPr="008371AC" w:rsidRDefault="008371AC" w:rsidP="008371AC">
      <w:pPr>
        <w:pStyle w:val="ListParagraph"/>
        <w:numPr>
          <w:ilvl w:val="0"/>
          <w:numId w:val="31"/>
        </w:numPr>
        <w:rPr>
          <w:rFonts w:ascii="Book Antiqua" w:hAnsi="Book Antiqua"/>
          <w:bCs/>
        </w:rPr>
      </w:pPr>
      <w:r>
        <w:rPr>
          <w:rFonts w:ascii="Book Antiqua" w:hAnsi="Book Antiqua"/>
          <w:bCs/>
        </w:rPr>
        <w:t>Closing discussion</w:t>
      </w:r>
    </w:p>
    <w:p w14:paraId="10F7F40F" w14:textId="77777777" w:rsidR="00FF05CC" w:rsidRDefault="00FF05CC" w:rsidP="00117E32">
      <w:pPr>
        <w:rPr>
          <w:rFonts w:ascii="Book Antiqua" w:hAnsi="Book Antiqua"/>
          <w:b/>
          <w:u w:val="single"/>
        </w:rPr>
      </w:pPr>
    </w:p>
    <w:p w14:paraId="2308ECCE" w14:textId="77777777" w:rsidR="008371AC" w:rsidRDefault="008371AC" w:rsidP="00117E32">
      <w:pPr>
        <w:rPr>
          <w:rFonts w:ascii="Book Antiqua" w:hAnsi="Book Antiqua"/>
          <w:b/>
          <w:u w:val="single"/>
        </w:rPr>
      </w:pPr>
    </w:p>
    <w:p w14:paraId="1EAADB2B" w14:textId="77777777" w:rsidR="008371AC" w:rsidRDefault="008371AC" w:rsidP="00117E32">
      <w:pPr>
        <w:rPr>
          <w:rFonts w:ascii="Book Antiqua" w:hAnsi="Book Antiqua"/>
          <w:b/>
          <w:u w:val="single"/>
        </w:rPr>
      </w:pPr>
    </w:p>
    <w:p w14:paraId="135A96DA" w14:textId="287153DC" w:rsidR="00791BA2" w:rsidRDefault="00791BA2" w:rsidP="00117E32">
      <w:pPr>
        <w:rPr>
          <w:rFonts w:ascii="Book Antiqua" w:hAnsi="Book Antiqua"/>
          <w:b/>
          <w:u w:val="single"/>
        </w:rPr>
      </w:pPr>
      <w:r>
        <w:rPr>
          <w:rFonts w:ascii="Book Antiqua" w:hAnsi="Book Antiqua"/>
          <w:b/>
          <w:u w:val="single"/>
        </w:rPr>
        <w:lastRenderedPageBreak/>
        <w:t>524 Course Evaluations:</w:t>
      </w:r>
    </w:p>
    <w:p w14:paraId="1559F3E7" w14:textId="77777777" w:rsidR="00791BA2" w:rsidRDefault="00791BA2" w:rsidP="00117E32">
      <w:pPr>
        <w:rPr>
          <w:rFonts w:ascii="Book Antiqua" w:hAnsi="Book Antiqua"/>
        </w:rPr>
      </w:pPr>
      <w:r w:rsidRPr="00E22B89">
        <w:rPr>
          <w:rFonts w:ascii="Book Antiqua" w:hAnsi="Book Antiqua"/>
        </w:rPr>
        <w:t xml:space="preserve">  </w:t>
      </w:r>
    </w:p>
    <w:p w14:paraId="36EE9C11" w14:textId="77777777" w:rsidR="00117E32" w:rsidRDefault="00117E32" w:rsidP="00117E32">
      <w:pPr>
        <w:rPr>
          <w:rFonts w:ascii="Book Antiqua" w:hAnsi="Book Antiqua"/>
        </w:rPr>
      </w:pPr>
      <w:r w:rsidRPr="00E22B89">
        <w:rPr>
          <w:rFonts w:ascii="Book Antiqua" w:hAnsi="Book Antiqua"/>
        </w:rPr>
        <w:t xml:space="preserve">Academic standards are those expected in </w:t>
      </w:r>
      <w:r w:rsidRPr="00E22B89">
        <w:rPr>
          <w:rFonts w:ascii="Book Antiqua" w:hAnsi="Book Antiqua"/>
          <w:i/>
          <w:u w:val="single"/>
        </w:rPr>
        <w:t>a course at Candler School of Theology</w:t>
      </w:r>
      <w:r w:rsidRPr="00E22B89">
        <w:rPr>
          <w:rFonts w:ascii="Book Antiqua" w:hAnsi="Book Antiqua"/>
          <w:i/>
        </w:rPr>
        <w:t xml:space="preserve"> </w:t>
      </w:r>
      <w:r w:rsidRPr="00E22B89">
        <w:rPr>
          <w:rFonts w:ascii="Book Antiqua" w:hAnsi="Book Antiqua"/>
        </w:rPr>
        <w:t>so that, when it is appropriate, seminary credit may be given.  Good effort, good intention, and time spent on</w:t>
      </w:r>
      <w:r w:rsidR="00356ADF" w:rsidRPr="00E22B89">
        <w:rPr>
          <w:rFonts w:ascii="Book Antiqua" w:hAnsi="Book Antiqua"/>
        </w:rPr>
        <w:t xml:space="preserve"> assignments, while welcome, </w:t>
      </w:r>
      <w:r w:rsidRPr="00E22B89">
        <w:rPr>
          <w:rFonts w:ascii="Book Antiqua" w:hAnsi="Book Antiqua"/>
        </w:rPr>
        <w:t xml:space="preserve">are not the basis of grading.  </w:t>
      </w:r>
    </w:p>
    <w:p w14:paraId="7AE60606" w14:textId="77777777" w:rsidR="00117E32" w:rsidRPr="00E22B89" w:rsidRDefault="00117E32" w:rsidP="00117E32">
      <w:pPr>
        <w:rPr>
          <w:rFonts w:ascii="Book Antiqua" w:hAnsi="Book Antiqua"/>
        </w:rPr>
      </w:pPr>
    </w:p>
    <w:p w14:paraId="658209D1" w14:textId="77777777" w:rsidR="00117E32" w:rsidRPr="00E22B89" w:rsidRDefault="001F383C" w:rsidP="00117E32">
      <w:pPr>
        <w:rPr>
          <w:rFonts w:ascii="Book Antiqua" w:hAnsi="Book Antiqua"/>
        </w:rPr>
      </w:pPr>
      <w:r w:rsidRPr="00E22B89">
        <w:rPr>
          <w:rFonts w:ascii="Book Antiqua" w:hAnsi="Book Antiqua"/>
        </w:rPr>
        <w:t>The grade of</w:t>
      </w:r>
      <w:r w:rsidR="00117E32" w:rsidRPr="00E22B89">
        <w:rPr>
          <w:rFonts w:ascii="Book Antiqua" w:hAnsi="Book Antiqua"/>
        </w:rPr>
        <w:t xml:space="preserve"> “A” means that you have responded to your assignment on time, appropriately and accu</w:t>
      </w:r>
      <w:r w:rsidRPr="00E22B89">
        <w:rPr>
          <w:rFonts w:ascii="Book Antiqua" w:hAnsi="Book Antiqua"/>
        </w:rPr>
        <w:t>rately, that you have presented</w:t>
      </w:r>
      <w:r w:rsidR="00117E32" w:rsidRPr="00E22B89">
        <w:rPr>
          <w:rFonts w:ascii="Book Antiqua" w:hAnsi="Book Antiqua"/>
        </w:rPr>
        <w:t xml:space="preserve"> your thoughts clearly and coherently in your own words, and that you have given attention to good writing (for example, in spelling, grammar, and punctuation).</w:t>
      </w:r>
    </w:p>
    <w:p w14:paraId="48BF77A8" w14:textId="77777777" w:rsidR="00117E32" w:rsidRPr="00E22B89" w:rsidRDefault="00117E32" w:rsidP="00117E32">
      <w:pPr>
        <w:rPr>
          <w:rFonts w:ascii="Book Antiqua" w:hAnsi="Book Antiqua"/>
        </w:rPr>
      </w:pPr>
      <w:r w:rsidRPr="00E22B89">
        <w:rPr>
          <w:rFonts w:ascii="Book Antiqua" w:hAnsi="Book Antiqua"/>
        </w:rPr>
        <w:t xml:space="preserve"> </w:t>
      </w:r>
    </w:p>
    <w:p w14:paraId="745E54F9" w14:textId="77777777" w:rsidR="00117E32" w:rsidRPr="00E22B89" w:rsidRDefault="00117E32" w:rsidP="00117E32">
      <w:pPr>
        <w:rPr>
          <w:rFonts w:ascii="Book Antiqua" w:hAnsi="Book Antiqua"/>
        </w:rPr>
      </w:pPr>
      <w:r w:rsidRPr="00E22B89">
        <w:rPr>
          <w:rFonts w:ascii="Book Antiqua" w:hAnsi="Book Antiqua"/>
        </w:rPr>
        <w:t>The grade of “B” means that you have succeeded in important ways.  For example, you express your understanding of your reading clearly and meaningfully and show your grasp of the subject by demonstrating how it would apply to your life experience.</w:t>
      </w:r>
    </w:p>
    <w:p w14:paraId="61EED8B4" w14:textId="77777777" w:rsidR="00117E32" w:rsidRPr="00E22B89" w:rsidRDefault="00117E32" w:rsidP="00117E32">
      <w:pPr>
        <w:rPr>
          <w:rFonts w:ascii="Book Antiqua" w:hAnsi="Book Antiqua"/>
        </w:rPr>
      </w:pPr>
      <w:r w:rsidRPr="00E22B89">
        <w:rPr>
          <w:rFonts w:ascii="Book Antiqua" w:hAnsi="Book Antiqua"/>
        </w:rPr>
        <w:t xml:space="preserve">   </w:t>
      </w:r>
    </w:p>
    <w:p w14:paraId="22FC6229" w14:textId="77777777" w:rsidR="00117E32" w:rsidRPr="00E22B89" w:rsidRDefault="00117E32" w:rsidP="00117E32">
      <w:pPr>
        <w:rPr>
          <w:rFonts w:ascii="Book Antiqua" w:hAnsi="Book Antiqua"/>
        </w:rPr>
      </w:pPr>
      <w:r w:rsidRPr="00E22B89">
        <w:rPr>
          <w:rFonts w:ascii="Book Antiqua" w:hAnsi="Book Antiqua"/>
        </w:rPr>
        <w:t>The grade of “C” means that you have met the minimum requirements of the assignment, but your work is lacking in important qualities.</w:t>
      </w:r>
    </w:p>
    <w:p w14:paraId="474E8088" w14:textId="77777777" w:rsidR="00117E32" w:rsidRPr="00E22B89" w:rsidRDefault="00117E32" w:rsidP="00117E32">
      <w:pPr>
        <w:rPr>
          <w:rFonts w:ascii="Book Antiqua" w:hAnsi="Book Antiqua"/>
        </w:rPr>
      </w:pPr>
    </w:p>
    <w:p w14:paraId="29A5BFBE" w14:textId="77777777" w:rsidR="00117E32" w:rsidRPr="00E22B89" w:rsidRDefault="00117E32" w:rsidP="00117E32">
      <w:pPr>
        <w:rPr>
          <w:rFonts w:ascii="Book Antiqua" w:hAnsi="Book Antiqua"/>
        </w:rPr>
      </w:pPr>
      <w:r w:rsidRPr="00E22B89">
        <w:rPr>
          <w:rFonts w:ascii="Book Antiqua" w:hAnsi="Book Antiqua"/>
        </w:rPr>
        <w:t>The grade of “D” means that you have not met the minimum requirements of the assignment. Your paper has major problems.</w:t>
      </w:r>
    </w:p>
    <w:p w14:paraId="56B9A9CC" w14:textId="77777777" w:rsidR="00117E32" w:rsidRPr="00E22B89" w:rsidRDefault="00117E32" w:rsidP="00117E32">
      <w:pPr>
        <w:rPr>
          <w:rFonts w:ascii="Book Antiqua" w:hAnsi="Book Antiqua"/>
        </w:rPr>
      </w:pPr>
      <w:r w:rsidRPr="00E22B89">
        <w:rPr>
          <w:rFonts w:ascii="Book Antiqua" w:hAnsi="Book Antiqua"/>
        </w:rPr>
        <w:t xml:space="preserve"> </w:t>
      </w:r>
    </w:p>
    <w:p w14:paraId="2BB3E5C8" w14:textId="77777777" w:rsidR="00117E32" w:rsidRDefault="00117E32" w:rsidP="00117E32">
      <w:pPr>
        <w:rPr>
          <w:rFonts w:ascii="Book Antiqua" w:hAnsi="Book Antiqua"/>
        </w:rPr>
      </w:pPr>
      <w:r w:rsidRPr="00E22B89">
        <w:rPr>
          <w:rFonts w:ascii="Book Antiqua" w:hAnsi="Book Antiqua"/>
        </w:rPr>
        <w:t xml:space="preserve">Overall evaluation of the course will consider the quality of work on written assignments and also the quality of participation in class discussion.  It is the quality of participation rather than the extent of participation that is valued. </w:t>
      </w:r>
      <w:r w:rsidR="001F383C" w:rsidRPr="00E22B89">
        <w:rPr>
          <w:rFonts w:ascii="Book Antiqua" w:hAnsi="Book Antiqua"/>
        </w:rPr>
        <w:t>Your papers should be 12pt, double-spaced, one</w:t>
      </w:r>
      <w:r w:rsidR="001A1FEA">
        <w:rPr>
          <w:rFonts w:ascii="Book Antiqua" w:hAnsi="Book Antiqua"/>
        </w:rPr>
        <w:t>-</w:t>
      </w:r>
      <w:r w:rsidR="001F383C" w:rsidRPr="00E22B89">
        <w:rPr>
          <w:rFonts w:ascii="Book Antiqua" w:hAnsi="Book Antiqua"/>
        </w:rPr>
        <w:t>inch margins.</w:t>
      </w:r>
    </w:p>
    <w:p w14:paraId="2F82E7FF" w14:textId="77777777" w:rsidR="00674616" w:rsidRDefault="00674616" w:rsidP="00117E32">
      <w:pPr>
        <w:rPr>
          <w:rFonts w:ascii="Book Antiqua" w:hAnsi="Book Antiqua"/>
        </w:rPr>
      </w:pPr>
    </w:p>
    <w:p w14:paraId="4C0B0045" w14:textId="77777777" w:rsidR="00117E32" w:rsidRDefault="00674616" w:rsidP="00117E32">
      <w:pPr>
        <w:rPr>
          <w:rFonts w:ascii="Book Antiqua" w:hAnsi="Book Antiqua"/>
        </w:rPr>
      </w:pPr>
      <w:r>
        <w:rPr>
          <w:rFonts w:ascii="Book Antiqua" w:hAnsi="Book Antiqua"/>
        </w:rPr>
        <w:t>The rubric for evaluation is:</w:t>
      </w:r>
    </w:p>
    <w:p w14:paraId="5D1640B7" w14:textId="77777777" w:rsidR="00674616" w:rsidRDefault="00674616" w:rsidP="00117E32">
      <w:pPr>
        <w:rPr>
          <w:rFonts w:ascii="Book Antiqua" w:hAnsi="Book Antiqua"/>
        </w:rPr>
      </w:pPr>
      <w:r>
        <w:rPr>
          <w:rFonts w:ascii="Book Antiqua" w:hAnsi="Book Antiqua"/>
        </w:rPr>
        <w:tab/>
        <w:t>Digital attendance and active class participation 10 X 3 = 30%</w:t>
      </w:r>
    </w:p>
    <w:p w14:paraId="39BD8AAB" w14:textId="77777777" w:rsidR="00674616" w:rsidRDefault="00674616" w:rsidP="00117E32">
      <w:pPr>
        <w:rPr>
          <w:rFonts w:ascii="Book Antiqua" w:hAnsi="Book Antiqua"/>
        </w:rPr>
      </w:pPr>
      <w:r>
        <w:rPr>
          <w:rFonts w:ascii="Book Antiqua" w:hAnsi="Book Antiqua"/>
        </w:rPr>
        <w:tab/>
        <w:t xml:space="preserve">Papers </w:t>
      </w:r>
      <w:r w:rsidR="00FE2E86">
        <w:rPr>
          <w:rFonts w:ascii="Book Antiqua" w:hAnsi="Book Antiqua"/>
        </w:rPr>
        <w:t>7</w:t>
      </w:r>
      <w:r>
        <w:rPr>
          <w:rFonts w:ascii="Book Antiqua" w:hAnsi="Book Antiqua"/>
        </w:rPr>
        <w:t xml:space="preserve"> X </w:t>
      </w:r>
      <w:r w:rsidR="0053787F">
        <w:rPr>
          <w:rFonts w:ascii="Book Antiqua" w:hAnsi="Book Antiqua"/>
        </w:rPr>
        <w:t>3</w:t>
      </w:r>
      <w:r>
        <w:rPr>
          <w:rFonts w:ascii="Book Antiqua" w:hAnsi="Book Antiqua"/>
        </w:rPr>
        <w:t xml:space="preserve"> = </w:t>
      </w:r>
      <w:r w:rsidR="00174A34">
        <w:rPr>
          <w:rFonts w:ascii="Book Antiqua" w:hAnsi="Book Antiqua"/>
        </w:rPr>
        <w:t>2</w:t>
      </w:r>
      <w:r w:rsidR="00FE2E86">
        <w:rPr>
          <w:rFonts w:ascii="Book Antiqua" w:hAnsi="Book Antiqua"/>
        </w:rPr>
        <w:t>1</w:t>
      </w:r>
      <w:r>
        <w:rPr>
          <w:rFonts w:ascii="Book Antiqua" w:hAnsi="Book Antiqua"/>
        </w:rPr>
        <w:t>%</w:t>
      </w:r>
    </w:p>
    <w:p w14:paraId="377D81F6" w14:textId="77777777" w:rsidR="0053787F" w:rsidRDefault="00674616" w:rsidP="00117E32">
      <w:pPr>
        <w:rPr>
          <w:rFonts w:ascii="Book Antiqua" w:hAnsi="Book Antiqua"/>
        </w:rPr>
      </w:pPr>
      <w:r>
        <w:rPr>
          <w:rFonts w:ascii="Book Antiqua" w:hAnsi="Book Antiqua"/>
        </w:rPr>
        <w:tab/>
      </w:r>
      <w:r w:rsidR="0053787F">
        <w:rPr>
          <w:rFonts w:ascii="Book Antiqua" w:hAnsi="Book Antiqua"/>
        </w:rPr>
        <w:t>Practice of Ministry Presentation 20 X 1 = 20%</w:t>
      </w:r>
    </w:p>
    <w:p w14:paraId="64EF8AEA" w14:textId="77777777" w:rsidR="00674616" w:rsidRPr="00E22B89" w:rsidRDefault="00674616" w:rsidP="00117E32">
      <w:pPr>
        <w:rPr>
          <w:rFonts w:ascii="Book Antiqua" w:hAnsi="Book Antiqua"/>
        </w:rPr>
      </w:pPr>
      <w:r>
        <w:rPr>
          <w:rFonts w:ascii="Book Antiqua" w:hAnsi="Book Antiqua"/>
        </w:rPr>
        <w:tab/>
        <w:t xml:space="preserve">Discussion Posts and Responses in Course Connect </w:t>
      </w:r>
      <w:r w:rsidR="0053787F">
        <w:rPr>
          <w:rFonts w:ascii="Book Antiqua" w:hAnsi="Book Antiqua"/>
        </w:rPr>
        <w:t>TBD</w:t>
      </w:r>
      <w:r>
        <w:rPr>
          <w:rFonts w:ascii="Book Antiqua" w:hAnsi="Book Antiqua"/>
        </w:rPr>
        <w:t xml:space="preserve"> =</w:t>
      </w:r>
      <w:r w:rsidR="00FE2E86">
        <w:rPr>
          <w:rFonts w:ascii="Book Antiqua" w:hAnsi="Book Antiqua"/>
        </w:rPr>
        <w:t>29</w:t>
      </w:r>
      <w:r>
        <w:rPr>
          <w:rFonts w:ascii="Book Antiqua" w:hAnsi="Book Antiqua"/>
        </w:rPr>
        <w:t>%</w:t>
      </w:r>
    </w:p>
    <w:sectPr w:rsidR="00674616" w:rsidRPr="00E22B89" w:rsidSect="00791BA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94961" w14:textId="77777777" w:rsidR="00EC0B8C" w:rsidRDefault="00EC0B8C" w:rsidP="00356ADF">
      <w:r>
        <w:separator/>
      </w:r>
    </w:p>
  </w:endnote>
  <w:endnote w:type="continuationSeparator" w:id="0">
    <w:p w14:paraId="03504677" w14:textId="77777777" w:rsidR="00EC0B8C" w:rsidRDefault="00EC0B8C" w:rsidP="0035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1F9B" w14:textId="77777777" w:rsidR="00791BA2" w:rsidRDefault="00791BA2">
    <w:pPr>
      <w:pStyle w:val="Footer"/>
    </w:pPr>
    <w:r>
      <w:t xml:space="preserve">COS 524 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14:paraId="122E46D1" w14:textId="77777777" w:rsidR="005E2837" w:rsidRDefault="005E2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F2AA" w14:textId="77777777" w:rsidR="00EC0B8C" w:rsidRDefault="00EC0B8C" w:rsidP="00356ADF">
      <w:r>
        <w:separator/>
      </w:r>
    </w:p>
  </w:footnote>
  <w:footnote w:type="continuationSeparator" w:id="0">
    <w:p w14:paraId="6B2E9B85" w14:textId="77777777" w:rsidR="00EC0B8C" w:rsidRDefault="00EC0B8C" w:rsidP="00356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7CC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D3426"/>
    <w:multiLevelType w:val="hybridMultilevel"/>
    <w:tmpl w:val="8EB8CE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017EAE"/>
    <w:multiLevelType w:val="hybridMultilevel"/>
    <w:tmpl w:val="7FA42DAC"/>
    <w:lvl w:ilvl="0" w:tplc="0FC65ECE">
      <w:start w:val="1"/>
      <w:numFmt w:val="decimal"/>
      <w:lvlText w:val="%1."/>
      <w:lvlJc w:val="left"/>
      <w:pPr>
        <w:ind w:left="600" w:hanging="360"/>
      </w:pPr>
      <w:rPr>
        <w:rFonts w:hint="default"/>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5DE0EC7"/>
    <w:multiLevelType w:val="hybridMultilevel"/>
    <w:tmpl w:val="B5249A2C"/>
    <w:lvl w:ilvl="0" w:tplc="753AC644">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1A6373B7"/>
    <w:multiLevelType w:val="hybridMultilevel"/>
    <w:tmpl w:val="2E34D14A"/>
    <w:lvl w:ilvl="0" w:tplc="04090005">
      <w:start w:val="1"/>
      <w:numFmt w:val="bullet"/>
      <w:lvlText w:val=""/>
      <w:lvlJc w:val="left"/>
      <w:pPr>
        <w:ind w:left="600" w:hanging="360"/>
      </w:pPr>
      <w:rPr>
        <w:rFonts w:ascii="Wingdings" w:hAnsi="Wingdings" w:hint="default"/>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2A5B0F1D"/>
    <w:multiLevelType w:val="hybridMultilevel"/>
    <w:tmpl w:val="E83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B4176"/>
    <w:multiLevelType w:val="hybridMultilevel"/>
    <w:tmpl w:val="D9C4ABC2"/>
    <w:lvl w:ilvl="0" w:tplc="AE662F66">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2CA45366"/>
    <w:multiLevelType w:val="hybridMultilevel"/>
    <w:tmpl w:val="BC4E9110"/>
    <w:lvl w:ilvl="0" w:tplc="D2D25022">
      <w:start w:val="1"/>
      <w:numFmt w:val="upperLetter"/>
      <w:lvlText w:val="%1."/>
      <w:lvlJc w:val="left"/>
      <w:pPr>
        <w:tabs>
          <w:tab w:val="num" w:pos="1080"/>
        </w:tabs>
        <w:ind w:left="1080" w:hanging="360"/>
      </w:pPr>
      <w:rPr>
        <w:rFonts w:hint="default"/>
      </w:rPr>
    </w:lvl>
    <w:lvl w:ilvl="1" w:tplc="81B4728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543D19"/>
    <w:multiLevelType w:val="hybridMultilevel"/>
    <w:tmpl w:val="EFA05C3A"/>
    <w:lvl w:ilvl="0" w:tplc="9F88A3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AA38DF"/>
    <w:multiLevelType w:val="hybridMultilevel"/>
    <w:tmpl w:val="2382BB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02EEE"/>
    <w:multiLevelType w:val="hybridMultilevel"/>
    <w:tmpl w:val="5442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958B3"/>
    <w:multiLevelType w:val="hybridMultilevel"/>
    <w:tmpl w:val="06DEBC50"/>
    <w:lvl w:ilvl="0" w:tplc="894477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5A96164"/>
    <w:multiLevelType w:val="hybridMultilevel"/>
    <w:tmpl w:val="5ABEA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4109B0"/>
    <w:multiLevelType w:val="hybridMultilevel"/>
    <w:tmpl w:val="3918AC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C7590"/>
    <w:multiLevelType w:val="hybridMultilevel"/>
    <w:tmpl w:val="B330D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71B4D"/>
    <w:multiLevelType w:val="hybridMultilevel"/>
    <w:tmpl w:val="31B8DE14"/>
    <w:lvl w:ilvl="0" w:tplc="04090001">
      <w:start w:val="1"/>
      <w:numFmt w:val="bullet"/>
      <w:lvlText w:val=""/>
      <w:lvlJc w:val="left"/>
      <w:pPr>
        <w:ind w:left="600" w:hanging="360"/>
      </w:pPr>
      <w:rPr>
        <w:rFonts w:ascii="Symbol" w:hAnsi="Symbol" w:hint="default"/>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4D97546B"/>
    <w:multiLevelType w:val="hybridMultilevel"/>
    <w:tmpl w:val="6B62102A"/>
    <w:lvl w:ilvl="0" w:tplc="CB9E1BF8">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4FE54C59"/>
    <w:multiLevelType w:val="hybridMultilevel"/>
    <w:tmpl w:val="8E1C3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73DAD"/>
    <w:multiLevelType w:val="hybridMultilevel"/>
    <w:tmpl w:val="B72A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03B63"/>
    <w:multiLevelType w:val="hybridMultilevel"/>
    <w:tmpl w:val="719C0DA0"/>
    <w:lvl w:ilvl="0" w:tplc="D5E0769A">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5BAE6700"/>
    <w:multiLevelType w:val="hybridMultilevel"/>
    <w:tmpl w:val="720CBD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8013E"/>
    <w:multiLevelType w:val="hybridMultilevel"/>
    <w:tmpl w:val="9F70FB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EF061E7"/>
    <w:multiLevelType w:val="hybridMultilevel"/>
    <w:tmpl w:val="EB2EE16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5D61FE"/>
    <w:multiLevelType w:val="hybridMultilevel"/>
    <w:tmpl w:val="10BA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5718A"/>
    <w:multiLevelType w:val="hybridMultilevel"/>
    <w:tmpl w:val="36C45D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F10E3A"/>
    <w:multiLevelType w:val="hybridMultilevel"/>
    <w:tmpl w:val="FAC4F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C2D55BA"/>
    <w:multiLevelType w:val="hybridMultilevel"/>
    <w:tmpl w:val="1E0071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DC333E1"/>
    <w:multiLevelType w:val="hybridMultilevel"/>
    <w:tmpl w:val="EE605D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AE2E07"/>
    <w:multiLevelType w:val="hybridMultilevel"/>
    <w:tmpl w:val="FD2AE3A8"/>
    <w:lvl w:ilvl="0" w:tplc="20C466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CD017ED"/>
    <w:multiLevelType w:val="hybridMultilevel"/>
    <w:tmpl w:val="D62CFF56"/>
    <w:lvl w:ilvl="0" w:tplc="6126779A">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0" w15:restartNumberingAfterBreak="0">
    <w:nsid w:val="7DBE3761"/>
    <w:multiLevelType w:val="hybridMultilevel"/>
    <w:tmpl w:val="6EE6CF62"/>
    <w:lvl w:ilvl="0" w:tplc="04090005">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8"/>
  </w:num>
  <w:num w:numId="4">
    <w:abstractNumId w:val="29"/>
  </w:num>
  <w:num w:numId="5">
    <w:abstractNumId w:val="3"/>
  </w:num>
  <w:num w:numId="6">
    <w:abstractNumId w:val="7"/>
  </w:num>
  <w:num w:numId="7">
    <w:abstractNumId w:val="8"/>
  </w:num>
  <w:num w:numId="8">
    <w:abstractNumId w:val="6"/>
  </w:num>
  <w:num w:numId="9">
    <w:abstractNumId w:val="16"/>
  </w:num>
  <w:num w:numId="10">
    <w:abstractNumId w:val="19"/>
  </w:num>
  <w:num w:numId="11">
    <w:abstractNumId w:val="2"/>
  </w:num>
  <w:num w:numId="12">
    <w:abstractNumId w:val="26"/>
  </w:num>
  <w:num w:numId="13">
    <w:abstractNumId w:val="18"/>
  </w:num>
  <w:num w:numId="14">
    <w:abstractNumId w:val="10"/>
  </w:num>
  <w:num w:numId="15">
    <w:abstractNumId w:val="0"/>
  </w:num>
  <w:num w:numId="16">
    <w:abstractNumId w:val="15"/>
  </w:num>
  <w:num w:numId="17">
    <w:abstractNumId w:val="4"/>
  </w:num>
  <w:num w:numId="18">
    <w:abstractNumId w:val="13"/>
  </w:num>
  <w:num w:numId="19">
    <w:abstractNumId w:val="22"/>
  </w:num>
  <w:num w:numId="20">
    <w:abstractNumId w:val="11"/>
  </w:num>
  <w:num w:numId="21">
    <w:abstractNumId w:val="1"/>
  </w:num>
  <w:num w:numId="22">
    <w:abstractNumId w:val="17"/>
  </w:num>
  <w:num w:numId="23">
    <w:abstractNumId w:val="27"/>
  </w:num>
  <w:num w:numId="24">
    <w:abstractNumId w:val="24"/>
  </w:num>
  <w:num w:numId="25">
    <w:abstractNumId w:val="25"/>
  </w:num>
  <w:num w:numId="26">
    <w:abstractNumId w:val="30"/>
  </w:num>
  <w:num w:numId="27">
    <w:abstractNumId w:val="9"/>
  </w:num>
  <w:num w:numId="28">
    <w:abstractNumId w:val="20"/>
  </w:num>
  <w:num w:numId="29">
    <w:abstractNumId w:val="14"/>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ysTAxBbKMLUzNjJV0lIJTi4sz8/NACoxqARe0tcQsAAAA"/>
  </w:docVars>
  <w:rsids>
    <w:rsidRoot w:val="00A83F51"/>
    <w:rsid w:val="00005C5A"/>
    <w:rsid w:val="00005E6E"/>
    <w:rsid w:val="00011C3A"/>
    <w:rsid w:val="00015E22"/>
    <w:rsid w:val="00016B67"/>
    <w:rsid w:val="00022345"/>
    <w:rsid w:val="000251C6"/>
    <w:rsid w:val="00025C5B"/>
    <w:rsid w:val="00031F2E"/>
    <w:rsid w:val="00036DC8"/>
    <w:rsid w:val="0004351E"/>
    <w:rsid w:val="0004359E"/>
    <w:rsid w:val="000453C2"/>
    <w:rsid w:val="0004662A"/>
    <w:rsid w:val="00052DFB"/>
    <w:rsid w:val="00054009"/>
    <w:rsid w:val="000549FE"/>
    <w:rsid w:val="00054DF9"/>
    <w:rsid w:val="00063E16"/>
    <w:rsid w:val="00065E4A"/>
    <w:rsid w:val="00066D1B"/>
    <w:rsid w:val="0007094B"/>
    <w:rsid w:val="00072B9B"/>
    <w:rsid w:val="0007319E"/>
    <w:rsid w:val="000830D2"/>
    <w:rsid w:val="000854BC"/>
    <w:rsid w:val="00086B45"/>
    <w:rsid w:val="000871A3"/>
    <w:rsid w:val="000936FF"/>
    <w:rsid w:val="00095BC6"/>
    <w:rsid w:val="000A36BA"/>
    <w:rsid w:val="000A6CFD"/>
    <w:rsid w:val="000B068B"/>
    <w:rsid w:val="000B11C8"/>
    <w:rsid w:val="000B22C0"/>
    <w:rsid w:val="000C0581"/>
    <w:rsid w:val="000C79D7"/>
    <w:rsid w:val="000D3508"/>
    <w:rsid w:val="000E0ECD"/>
    <w:rsid w:val="000E1CC7"/>
    <w:rsid w:val="000E4406"/>
    <w:rsid w:val="000F2CF5"/>
    <w:rsid w:val="000F2D88"/>
    <w:rsid w:val="000F345C"/>
    <w:rsid w:val="000F57ED"/>
    <w:rsid w:val="000F5B09"/>
    <w:rsid w:val="00101FFE"/>
    <w:rsid w:val="00111930"/>
    <w:rsid w:val="00112E8C"/>
    <w:rsid w:val="00117117"/>
    <w:rsid w:val="00117E32"/>
    <w:rsid w:val="00123157"/>
    <w:rsid w:val="00126651"/>
    <w:rsid w:val="00136EF4"/>
    <w:rsid w:val="001372E5"/>
    <w:rsid w:val="00141370"/>
    <w:rsid w:val="00152932"/>
    <w:rsid w:val="0016215B"/>
    <w:rsid w:val="001728DD"/>
    <w:rsid w:val="00174A34"/>
    <w:rsid w:val="00176D24"/>
    <w:rsid w:val="00187B56"/>
    <w:rsid w:val="00193241"/>
    <w:rsid w:val="001955FA"/>
    <w:rsid w:val="00195C79"/>
    <w:rsid w:val="001A0F8B"/>
    <w:rsid w:val="001A1FEA"/>
    <w:rsid w:val="001B3DC5"/>
    <w:rsid w:val="001B6502"/>
    <w:rsid w:val="001B6EB8"/>
    <w:rsid w:val="001C2BD8"/>
    <w:rsid w:val="001C760F"/>
    <w:rsid w:val="001D0F5B"/>
    <w:rsid w:val="001D5471"/>
    <w:rsid w:val="001D575A"/>
    <w:rsid w:val="001D6A17"/>
    <w:rsid w:val="001E0569"/>
    <w:rsid w:val="001E0F60"/>
    <w:rsid w:val="001E2633"/>
    <w:rsid w:val="001E43AB"/>
    <w:rsid w:val="001E7583"/>
    <w:rsid w:val="001F268C"/>
    <w:rsid w:val="001F383C"/>
    <w:rsid w:val="001F3A07"/>
    <w:rsid w:val="001F4DFF"/>
    <w:rsid w:val="001F6166"/>
    <w:rsid w:val="002226E5"/>
    <w:rsid w:val="002315C5"/>
    <w:rsid w:val="00231F50"/>
    <w:rsid w:val="00232E15"/>
    <w:rsid w:val="00236226"/>
    <w:rsid w:val="002378E7"/>
    <w:rsid w:val="00237D3D"/>
    <w:rsid w:val="00237D57"/>
    <w:rsid w:val="002400C9"/>
    <w:rsid w:val="0024544F"/>
    <w:rsid w:val="00256BA9"/>
    <w:rsid w:val="002605F2"/>
    <w:rsid w:val="00262D41"/>
    <w:rsid w:val="0026419B"/>
    <w:rsid w:val="00270B5E"/>
    <w:rsid w:val="00271211"/>
    <w:rsid w:val="00272ED8"/>
    <w:rsid w:val="00276699"/>
    <w:rsid w:val="00277F75"/>
    <w:rsid w:val="002812A1"/>
    <w:rsid w:val="00282F8E"/>
    <w:rsid w:val="00290250"/>
    <w:rsid w:val="00290FC2"/>
    <w:rsid w:val="00292A71"/>
    <w:rsid w:val="00294B4F"/>
    <w:rsid w:val="0029634F"/>
    <w:rsid w:val="00297619"/>
    <w:rsid w:val="002A06AA"/>
    <w:rsid w:val="002B2E15"/>
    <w:rsid w:val="002B3BDA"/>
    <w:rsid w:val="002B68A2"/>
    <w:rsid w:val="002B7757"/>
    <w:rsid w:val="002C088F"/>
    <w:rsid w:val="002C7952"/>
    <w:rsid w:val="002D09BE"/>
    <w:rsid w:val="002D558D"/>
    <w:rsid w:val="002D58EC"/>
    <w:rsid w:val="002D5C1B"/>
    <w:rsid w:val="002F4BF1"/>
    <w:rsid w:val="002F7E2F"/>
    <w:rsid w:val="002F7E89"/>
    <w:rsid w:val="00305043"/>
    <w:rsid w:val="00315255"/>
    <w:rsid w:val="00327E66"/>
    <w:rsid w:val="003310DD"/>
    <w:rsid w:val="0033143F"/>
    <w:rsid w:val="003329A3"/>
    <w:rsid w:val="00340496"/>
    <w:rsid w:val="00344E99"/>
    <w:rsid w:val="00345CE2"/>
    <w:rsid w:val="0035284D"/>
    <w:rsid w:val="00356ADF"/>
    <w:rsid w:val="003573CF"/>
    <w:rsid w:val="003617C2"/>
    <w:rsid w:val="00364407"/>
    <w:rsid w:val="00367550"/>
    <w:rsid w:val="003679BC"/>
    <w:rsid w:val="0037040F"/>
    <w:rsid w:val="0037364F"/>
    <w:rsid w:val="00373A3C"/>
    <w:rsid w:val="0037469E"/>
    <w:rsid w:val="003755E9"/>
    <w:rsid w:val="00376746"/>
    <w:rsid w:val="003810B2"/>
    <w:rsid w:val="00391DD3"/>
    <w:rsid w:val="00391F63"/>
    <w:rsid w:val="0039654C"/>
    <w:rsid w:val="003965BC"/>
    <w:rsid w:val="003A01C7"/>
    <w:rsid w:val="003A5DEE"/>
    <w:rsid w:val="003A660D"/>
    <w:rsid w:val="003A6A53"/>
    <w:rsid w:val="003A79C7"/>
    <w:rsid w:val="003B2CB8"/>
    <w:rsid w:val="003B3109"/>
    <w:rsid w:val="003B4238"/>
    <w:rsid w:val="003B6A4D"/>
    <w:rsid w:val="003B6D47"/>
    <w:rsid w:val="003B6F59"/>
    <w:rsid w:val="003C13E5"/>
    <w:rsid w:val="003C3549"/>
    <w:rsid w:val="003C3BFB"/>
    <w:rsid w:val="003C692E"/>
    <w:rsid w:val="003D1EBF"/>
    <w:rsid w:val="003D3091"/>
    <w:rsid w:val="003D7B81"/>
    <w:rsid w:val="003E0E5B"/>
    <w:rsid w:val="003E156A"/>
    <w:rsid w:val="003E66A4"/>
    <w:rsid w:val="003F4BEE"/>
    <w:rsid w:val="003F761A"/>
    <w:rsid w:val="00402541"/>
    <w:rsid w:val="00406F11"/>
    <w:rsid w:val="0042017E"/>
    <w:rsid w:val="00420AF9"/>
    <w:rsid w:val="004218F3"/>
    <w:rsid w:val="0042289B"/>
    <w:rsid w:val="00424C44"/>
    <w:rsid w:val="004312D2"/>
    <w:rsid w:val="00432896"/>
    <w:rsid w:val="00434B79"/>
    <w:rsid w:val="00434FD1"/>
    <w:rsid w:val="00434FF9"/>
    <w:rsid w:val="004352E0"/>
    <w:rsid w:val="00440AE4"/>
    <w:rsid w:val="0044421D"/>
    <w:rsid w:val="00446137"/>
    <w:rsid w:val="00446A58"/>
    <w:rsid w:val="004668E3"/>
    <w:rsid w:val="004721B5"/>
    <w:rsid w:val="00481E22"/>
    <w:rsid w:val="00485CA9"/>
    <w:rsid w:val="00491F8C"/>
    <w:rsid w:val="00494979"/>
    <w:rsid w:val="004964C5"/>
    <w:rsid w:val="004A0E24"/>
    <w:rsid w:val="004A1B51"/>
    <w:rsid w:val="004A3E46"/>
    <w:rsid w:val="004B2475"/>
    <w:rsid w:val="004B3B35"/>
    <w:rsid w:val="004C3305"/>
    <w:rsid w:val="004D4304"/>
    <w:rsid w:val="004F1442"/>
    <w:rsid w:val="00501CE1"/>
    <w:rsid w:val="005064C6"/>
    <w:rsid w:val="005067E5"/>
    <w:rsid w:val="00506942"/>
    <w:rsid w:val="00506E4A"/>
    <w:rsid w:val="0050770C"/>
    <w:rsid w:val="0051230D"/>
    <w:rsid w:val="00512BC3"/>
    <w:rsid w:val="005161C4"/>
    <w:rsid w:val="0051761E"/>
    <w:rsid w:val="00517906"/>
    <w:rsid w:val="00523FB9"/>
    <w:rsid w:val="0053090F"/>
    <w:rsid w:val="00532ACF"/>
    <w:rsid w:val="005336F7"/>
    <w:rsid w:val="00535057"/>
    <w:rsid w:val="005376C9"/>
    <w:rsid w:val="0053787F"/>
    <w:rsid w:val="00541B48"/>
    <w:rsid w:val="00542FAA"/>
    <w:rsid w:val="00543AF0"/>
    <w:rsid w:val="00544D6A"/>
    <w:rsid w:val="00546D4D"/>
    <w:rsid w:val="0055078A"/>
    <w:rsid w:val="00551429"/>
    <w:rsid w:val="00551810"/>
    <w:rsid w:val="00551A18"/>
    <w:rsid w:val="0055283C"/>
    <w:rsid w:val="0055284A"/>
    <w:rsid w:val="00560A01"/>
    <w:rsid w:val="00561C53"/>
    <w:rsid w:val="00566891"/>
    <w:rsid w:val="00573C5F"/>
    <w:rsid w:val="00577ADF"/>
    <w:rsid w:val="0058703F"/>
    <w:rsid w:val="005A2AD0"/>
    <w:rsid w:val="005A3765"/>
    <w:rsid w:val="005A3BE7"/>
    <w:rsid w:val="005A6714"/>
    <w:rsid w:val="005B4214"/>
    <w:rsid w:val="005B4983"/>
    <w:rsid w:val="005B4C06"/>
    <w:rsid w:val="005C7AE0"/>
    <w:rsid w:val="005D3FF6"/>
    <w:rsid w:val="005E215C"/>
    <w:rsid w:val="005E22E3"/>
    <w:rsid w:val="005E2837"/>
    <w:rsid w:val="005E4F48"/>
    <w:rsid w:val="005E6C88"/>
    <w:rsid w:val="005F1323"/>
    <w:rsid w:val="005F1CEF"/>
    <w:rsid w:val="005F7EB1"/>
    <w:rsid w:val="0060697A"/>
    <w:rsid w:val="00614644"/>
    <w:rsid w:val="00620E26"/>
    <w:rsid w:val="0063128B"/>
    <w:rsid w:val="006321F7"/>
    <w:rsid w:val="00637DA2"/>
    <w:rsid w:val="00644837"/>
    <w:rsid w:val="006455CB"/>
    <w:rsid w:val="0064654E"/>
    <w:rsid w:val="00647121"/>
    <w:rsid w:val="006543BD"/>
    <w:rsid w:val="00662932"/>
    <w:rsid w:val="0066528C"/>
    <w:rsid w:val="00666CB8"/>
    <w:rsid w:val="00673180"/>
    <w:rsid w:val="00674616"/>
    <w:rsid w:val="00681A06"/>
    <w:rsid w:val="006834BA"/>
    <w:rsid w:val="0068582C"/>
    <w:rsid w:val="006869BB"/>
    <w:rsid w:val="00687E96"/>
    <w:rsid w:val="0069003D"/>
    <w:rsid w:val="006923F2"/>
    <w:rsid w:val="00693AB2"/>
    <w:rsid w:val="00694846"/>
    <w:rsid w:val="006953E6"/>
    <w:rsid w:val="006A2390"/>
    <w:rsid w:val="006A267E"/>
    <w:rsid w:val="006A3224"/>
    <w:rsid w:val="006A6076"/>
    <w:rsid w:val="006B6771"/>
    <w:rsid w:val="006C4DA1"/>
    <w:rsid w:val="006C5EE6"/>
    <w:rsid w:val="006C6207"/>
    <w:rsid w:val="006C6917"/>
    <w:rsid w:val="006D0BB9"/>
    <w:rsid w:val="006D247A"/>
    <w:rsid w:val="006D32E7"/>
    <w:rsid w:val="006D44B2"/>
    <w:rsid w:val="006E40B3"/>
    <w:rsid w:val="006F103B"/>
    <w:rsid w:val="006F7A15"/>
    <w:rsid w:val="00702B8D"/>
    <w:rsid w:val="00706EB4"/>
    <w:rsid w:val="00714E83"/>
    <w:rsid w:val="00715589"/>
    <w:rsid w:val="00722BD0"/>
    <w:rsid w:val="00725197"/>
    <w:rsid w:val="00727708"/>
    <w:rsid w:val="00730AF1"/>
    <w:rsid w:val="00735910"/>
    <w:rsid w:val="00742033"/>
    <w:rsid w:val="0074228E"/>
    <w:rsid w:val="00742DDB"/>
    <w:rsid w:val="00751752"/>
    <w:rsid w:val="0075576C"/>
    <w:rsid w:val="0076694C"/>
    <w:rsid w:val="00791BA2"/>
    <w:rsid w:val="00791C5C"/>
    <w:rsid w:val="007940C5"/>
    <w:rsid w:val="0079708B"/>
    <w:rsid w:val="007B0A0C"/>
    <w:rsid w:val="007B10E3"/>
    <w:rsid w:val="007B37AD"/>
    <w:rsid w:val="007B3DCF"/>
    <w:rsid w:val="007B4B83"/>
    <w:rsid w:val="007B5C2A"/>
    <w:rsid w:val="007B7764"/>
    <w:rsid w:val="007C2892"/>
    <w:rsid w:val="007C6280"/>
    <w:rsid w:val="007D15BD"/>
    <w:rsid w:val="007D224D"/>
    <w:rsid w:val="007E04E9"/>
    <w:rsid w:val="007E1EA9"/>
    <w:rsid w:val="007E2C4E"/>
    <w:rsid w:val="007E787F"/>
    <w:rsid w:val="007F0A96"/>
    <w:rsid w:val="007F2159"/>
    <w:rsid w:val="007F3110"/>
    <w:rsid w:val="007F34F1"/>
    <w:rsid w:val="007F5B3C"/>
    <w:rsid w:val="008026E4"/>
    <w:rsid w:val="00802D53"/>
    <w:rsid w:val="0080470F"/>
    <w:rsid w:val="00806AD0"/>
    <w:rsid w:val="0081247E"/>
    <w:rsid w:val="00812AF1"/>
    <w:rsid w:val="00815017"/>
    <w:rsid w:val="008173AC"/>
    <w:rsid w:val="00820194"/>
    <w:rsid w:val="00820509"/>
    <w:rsid w:val="00823A1C"/>
    <w:rsid w:val="00830365"/>
    <w:rsid w:val="0083126C"/>
    <w:rsid w:val="008314A7"/>
    <w:rsid w:val="00831734"/>
    <w:rsid w:val="008371AC"/>
    <w:rsid w:val="00843030"/>
    <w:rsid w:val="008436AE"/>
    <w:rsid w:val="00847171"/>
    <w:rsid w:val="0085318A"/>
    <w:rsid w:val="00853361"/>
    <w:rsid w:val="00856BB9"/>
    <w:rsid w:val="008625D5"/>
    <w:rsid w:val="0087296E"/>
    <w:rsid w:val="008802B9"/>
    <w:rsid w:val="00882420"/>
    <w:rsid w:val="00883BAA"/>
    <w:rsid w:val="008879BD"/>
    <w:rsid w:val="008A5C99"/>
    <w:rsid w:val="008C0929"/>
    <w:rsid w:val="008C0F1A"/>
    <w:rsid w:val="008C6428"/>
    <w:rsid w:val="008D037F"/>
    <w:rsid w:val="008D075B"/>
    <w:rsid w:val="008D634F"/>
    <w:rsid w:val="008E4984"/>
    <w:rsid w:val="008F2BED"/>
    <w:rsid w:val="008F5089"/>
    <w:rsid w:val="0090605D"/>
    <w:rsid w:val="00910819"/>
    <w:rsid w:val="009233CD"/>
    <w:rsid w:val="009234F2"/>
    <w:rsid w:val="00923E77"/>
    <w:rsid w:val="00925A3B"/>
    <w:rsid w:val="00927320"/>
    <w:rsid w:val="0093208F"/>
    <w:rsid w:val="00932BE9"/>
    <w:rsid w:val="009358AD"/>
    <w:rsid w:val="00937D8E"/>
    <w:rsid w:val="00946055"/>
    <w:rsid w:val="009508B6"/>
    <w:rsid w:val="00956931"/>
    <w:rsid w:val="00966869"/>
    <w:rsid w:val="00970E4B"/>
    <w:rsid w:val="00971562"/>
    <w:rsid w:val="00971E4D"/>
    <w:rsid w:val="00972A4D"/>
    <w:rsid w:val="0097380D"/>
    <w:rsid w:val="0098164F"/>
    <w:rsid w:val="00981EF2"/>
    <w:rsid w:val="009848B8"/>
    <w:rsid w:val="00987B44"/>
    <w:rsid w:val="00993E29"/>
    <w:rsid w:val="0099489B"/>
    <w:rsid w:val="009A07A5"/>
    <w:rsid w:val="009B1A38"/>
    <w:rsid w:val="009B40EB"/>
    <w:rsid w:val="009C0D32"/>
    <w:rsid w:val="009C3FF3"/>
    <w:rsid w:val="009C5BF1"/>
    <w:rsid w:val="009C7D78"/>
    <w:rsid w:val="009D539A"/>
    <w:rsid w:val="009D6AA1"/>
    <w:rsid w:val="009E011E"/>
    <w:rsid w:val="009E2936"/>
    <w:rsid w:val="009E52B3"/>
    <w:rsid w:val="009F17B1"/>
    <w:rsid w:val="009F46E2"/>
    <w:rsid w:val="009F4B6A"/>
    <w:rsid w:val="009F778A"/>
    <w:rsid w:val="00A057A9"/>
    <w:rsid w:val="00A10B24"/>
    <w:rsid w:val="00A205FA"/>
    <w:rsid w:val="00A20617"/>
    <w:rsid w:val="00A26727"/>
    <w:rsid w:val="00A36763"/>
    <w:rsid w:val="00A40258"/>
    <w:rsid w:val="00A431DC"/>
    <w:rsid w:val="00A43F2B"/>
    <w:rsid w:val="00A45BF9"/>
    <w:rsid w:val="00A609D3"/>
    <w:rsid w:val="00A71363"/>
    <w:rsid w:val="00A7310A"/>
    <w:rsid w:val="00A75E76"/>
    <w:rsid w:val="00A83F51"/>
    <w:rsid w:val="00A916BF"/>
    <w:rsid w:val="00A91868"/>
    <w:rsid w:val="00A92E36"/>
    <w:rsid w:val="00A95408"/>
    <w:rsid w:val="00A96AE3"/>
    <w:rsid w:val="00AA1771"/>
    <w:rsid w:val="00AA2CC3"/>
    <w:rsid w:val="00AA5CA2"/>
    <w:rsid w:val="00AB18AE"/>
    <w:rsid w:val="00AB7DF5"/>
    <w:rsid w:val="00AC011F"/>
    <w:rsid w:val="00AD0265"/>
    <w:rsid w:val="00AD38AC"/>
    <w:rsid w:val="00AD60C9"/>
    <w:rsid w:val="00AD7DF5"/>
    <w:rsid w:val="00AE5883"/>
    <w:rsid w:val="00AF3EC7"/>
    <w:rsid w:val="00AF41E9"/>
    <w:rsid w:val="00AF5417"/>
    <w:rsid w:val="00B02476"/>
    <w:rsid w:val="00B02673"/>
    <w:rsid w:val="00B1030B"/>
    <w:rsid w:val="00B10496"/>
    <w:rsid w:val="00B16C0A"/>
    <w:rsid w:val="00B21D8D"/>
    <w:rsid w:val="00B222D2"/>
    <w:rsid w:val="00B23252"/>
    <w:rsid w:val="00B25475"/>
    <w:rsid w:val="00B26568"/>
    <w:rsid w:val="00B33361"/>
    <w:rsid w:val="00B408B3"/>
    <w:rsid w:val="00B408E4"/>
    <w:rsid w:val="00B439EC"/>
    <w:rsid w:val="00B44F0E"/>
    <w:rsid w:val="00B468EC"/>
    <w:rsid w:val="00B5485D"/>
    <w:rsid w:val="00B6246D"/>
    <w:rsid w:val="00B63B30"/>
    <w:rsid w:val="00B63FAA"/>
    <w:rsid w:val="00B737B3"/>
    <w:rsid w:val="00B77AEB"/>
    <w:rsid w:val="00B77E04"/>
    <w:rsid w:val="00B814BD"/>
    <w:rsid w:val="00B84DF9"/>
    <w:rsid w:val="00B91D68"/>
    <w:rsid w:val="00B9336B"/>
    <w:rsid w:val="00B943D1"/>
    <w:rsid w:val="00BA2901"/>
    <w:rsid w:val="00BA41C1"/>
    <w:rsid w:val="00BA5392"/>
    <w:rsid w:val="00BA5C68"/>
    <w:rsid w:val="00BB251F"/>
    <w:rsid w:val="00BB2E33"/>
    <w:rsid w:val="00BB3CDF"/>
    <w:rsid w:val="00BB6140"/>
    <w:rsid w:val="00BC3031"/>
    <w:rsid w:val="00BC3DED"/>
    <w:rsid w:val="00BC3F27"/>
    <w:rsid w:val="00BC7437"/>
    <w:rsid w:val="00BD155F"/>
    <w:rsid w:val="00BD41A9"/>
    <w:rsid w:val="00BE27AD"/>
    <w:rsid w:val="00BE5C49"/>
    <w:rsid w:val="00BE5DEB"/>
    <w:rsid w:val="00BF6241"/>
    <w:rsid w:val="00C1092E"/>
    <w:rsid w:val="00C13EE9"/>
    <w:rsid w:val="00C15E1F"/>
    <w:rsid w:val="00C205A2"/>
    <w:rsid w:val="00C206C4"/>
    <w:rsid w:val="00C20BEF"/>
    <w:rsid w:val="00C2492D"/>
    <w:rsid w:val="00C27399"/>
    <w:rsid w:val="00C30976"/>
    <w:rsid w:val="00C30BE7"/>
    <w:rsid w:val="00C31CDC"/>
    <w:rsid w:val="00C41D7A"/>
    <w:rsid w:val="00C456BF"/>
    <w:rsid w:val="00C4597A"/>
    <w:rsid w:val="00C52882"/>
    <w:rsid w:val="00C53251"/>
    <w:rsid w:val="00C5749F"/>
    <w:rsid w:val="00C6519D"/>
    <w:rsid w:val="00C667ED"/>
    <w:rsid w:val="00C70775"/>
    <w:rsid w:val="00C72958"/>
    <w:rsid w:val="00C734CD"/>
    <w:rsid w:val="00C76869"/>
    <w:rsid w:val="00C862CF"/>
    <w:rsid w:val="00C86B4C"/>
    <w:rsid w:val="00C965A8"/>
    <w:rsid w:val="00C96D64"/>
    <w:rsid w:val="00CA558A"/>
    <w:rsid w:val="00CA5AAE"/>
    <w:rsid w:val="00CB0E9B"/>
    <w:rsid w:val="00CB74C5"/>
    <w:rsid w:val="00CC1200"/>
    <w:rsid w:val="00CC45BB"/>
    <w:rsid w:val="00CC797B"/>
    <w:rsid w:val="00CD06B6"/>
    <w:rsid w:val="00CD58B6"/>
    <w:rsid w:val="00CD77A8"/>
    <w:rsid w:val="00CE1069"/>
    <w:rsid w:val="00CE64A0"/>
    <w:rsid w:val="00D04881"/>
    <w:rsid w:val="00D061EC"/>
    <w:rsid w:val="00D0632D"/>
    <w:rsid w:val="00D07411"/>
    <w:rsid w:val="00D12D1F"/>
    <w:rsid w:val="00D1451D"/>
    <w:rsid w:val="00D14EA8"/>
    <w:rsid w:val="00D15DF7"/>
    <w:rsid w:val="00D16BDE"/>
    <w:rsid w:val="00D22CBE"/>
    <w:rsid w:val="00D2340A"/>
    <w:rsid w:val="00D24978"/>
    <w:rsid w:val="00D315D1"/>
    <w:rsid w:val="00D3258B"/>
    <w:rsid w:val="00D340C3"/>
    <w:rsid w:val="00D34A9E"/>
    <w:rsid w:val="00D3669C"/>
    <w:rsid w:val="00D36EBF"/>
    <w:rsid w:val="00D4366A"/>
    <w:rsid w:val="00D44302"/>
    <w:rsid w:val="00D44940"/>
    <w:rsid w:val="00D47E0A"/>
    <w:rsid w:val="00D53934"/>
    <w:rsid w:val="00D56563"/>
    <w:rsid w:val="00D5699B"/>
    <w:rsid w:val="00D60550"/>
    <w:rsid w:val="00D63266"/>
    <w:rsid w:val="00D655E4"/>
    <w:rsid w:val="00D713A5"/>
    <w:rsid w:val="00D71E5B"/>
    <w:rsid w:val="00D7246B"/>
    <w:rsid w:val="00D735B7"/>
    <w:rsid w:val="00D76B3C"/>
    <w:rsid w:val="00D81478"/>
    <w:rsid w:val="00D81F83"/>
    <w:rsid w:val="00D85E17"/>
    <w:rsid w:val="00D91D1E"/>
    <w:rsid w:val="00D94263"/>
    <w:rsid w:val="00DA1643"/>
    <w:rsid w:val="00DA19D8"/>
    <w:rsid w:val="00DA1FA6"/>
    <w:rsid w:val="00DA338C"/>
    <w:rsid w:val="00DA3831"/>
    <w:rsid w:val="00DB2FE7"/>
    <w:rsid w:val="00DB3C88"/>
    <w:rsid w:val="00DC5365"/>
    <w:rsid w:val="00DD46C1"/>
    <w:rsid w:val="00DD4A62"/>
    <w:rsid w:val="00DE0446"/>
    <w:rsid w:val="00DE42EA"/>
    <w:rsid w:val="00DE6568"/>
    <w:rsid w:val="00DF33FE"/>
    <w:rsid w:val="00DF446A"/>
    <w:rsid w:val="00DF67EC"/>
    <w:rsid w:val="00E02C55"/>
    <w:rsid w:val="00E155A2"/>
    <w:rsid w:val="00E21FB7"/>
    <w:rsid w:val="00E22B89"/>
    <w:rsid w:val="00E26C1E"/>
    <w:rsid w:val="00E3258B"/>
    <w:rsid w:val="00E438E4"/>
    <w:rsid w:val="00E46D2D"/>
    <w:rsid w:val="00E54B66"/>
    <w:rsid w:val="00E606A0"/>
    <w:rsid w:val="00E63EAD"/>
    <w:rsid w:val="00E64042"/>
    <w:rsid w:val="00E666BE"/>
    <w:rsid w:val="00E67645"/>
    <w:rsid w:val="00E67B2A"/>
    <w:rsid w:val="00E7105D"/>
    <w:rsid w:val="00E731E8"/>
    <w:rsid w:val="00E735E1"/>
    <w:rsid w:val="00E76A82"/>
    <w:rsid w:val="00E76CFE"/>
    <w:rsid w:val="00E808D8"/>
    <w:rsid w:val="00E82F52"/>
    <w:rsid w:val="00E84479"/>
    <w:rsid w:val="00E9062A"/>
    <w:rsid w:val="00E9240E"/>
    <w:rsid w:val="00EA2D9C"/>
    <w:rsid w:val="00EA3BCD"/>
    <w:rsid w:val="00EA7C28"/>
    <w:rsid w:val="00EB1AB2"/>
    <w:rsid w:val="00EB2B5D"/>
    <w:rsid w:val="00EB3701"/>
    <w:rsid w:val="00EB3BE3"/>
    <w:rsid w:val="00EB49C1"/>
    <w:rsid w:val="00EC0B8C"/>
    <w:rsid w:val="00EC5EE5"/>
    <w:rsid w:val="00EC74F6"/>
    <w:rsid w:val="00EE126D"/>
    <w:rsid w:val="00EE29A2"/>
    <w:rsid w:val="00EE5709"/>
    <w:rsid w:val="00EF0C37"/>
    <w:rsid w:val="00EF1C81"/>
    <w:rsid w:val="00EF4C65"/>
    <w:rsid w:val="00EF6CA2"/>
    <w:rsid w:val="00F0328A"/>
    <w:rsid w:val="00F04916"/>
    <w:rsid w:val="00F05E02"/>
    <w:rsid w:val="00F17322"/>
    <w:rsid w:val="00F2140F"/>
    <w:rsid w:val="00F35759"/>
    <w:rsid w:val="00F3598B"/>
    <w:rsid w:val="00F4057F"/>
    <w:rsid w:val="00F54AB7"/>
    <w:rsid w:val="00F55D00"/>
    <w:rsid w:val="00F64756"/>
    <w:rsid w:val="00F73EDA"/>
    <w:rsid w:val="00F8287F"/>
    <w:rsid w:val="00F8513B"/>
    <w:rsid w:val="00F862B5"/>
    <w:rsid w:val="00F87D7A"/>
    <w:rsid w:val="00FA49FE"/>
    <w:rsid w:val="00FB1C23"/>
    <w:rsid w:val="00FB2D2B"/>
    <w:rsid w:val="00FC37BA"/>
    <w:rsid w:val="00FD37BF"/>
    <w:rsid w:val="00FE1E2B"/>
    <w:rsid w:val="00FE2E86"/>
    <w:rsid w:val="00FE4F4D"/>
    <w:rsid w:val="00FE5073"/>
    <w:rsid w:val="00FE6834"/>
    <w:rsid w:val="00FF05CC"/>
    <w:rsid w:val="00FF1B1F"/>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25849"/>
  <w15:chartTrackingRefBased/>
  <w15:docId w15:val="{CD0713CF-8402-428D-B51A-F9430A80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E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E32"/>
    <w:rPr>
      <w:color w:val="0000FF"/>
      <w:u w:val="single"/>
    </w:rPr>
  </w:style>
  <w:style w:type="paragraph" w:styleId="Header">
    <w:name w:val="header"/>
    <w:basedOn w:val="Normal"/>
    <w:link w:val="HeaderChar"/>
    <w:uiPriority w:val="99"/>
    <w:unhideWhenUsed/>
    <w:rsid w:val="00356ADF"/>
    <w:pPr>
      <w:tabs>
        <w:tab w:val="center" w:pos="4680"/>
        <w:tab w:val="right" w:pos="9360"/>
      </w:tabs>
    </w:pPr>
  </w:style>
  <w:style w:type="character" w:customStyle="1" w:styleId="HeaderChar">
    <w:name w:val="Header Char"/>
    <w:link w:val="Header"/>
    <w:uiPriority w:val="99"/>
    <w:rsid w:val="00356ADF"/>
    <w:rPr>
      <w:sz w:val="24"/>
      <w:szCs w:val="24"/>
    </w:rPr>
  </w:style>
  <w:style w:type="paragraph" w:styleId="Footer">
    <w:name w:val="footer"/>
    <w:basedOn w:val="Normal"/>
    <w:link w:val="FooterChar"/>
    <w:uiPriority w:val="99"/>
    <w:unhideWhenUsed/>
    <w:rsid w:val="00356ADF"/>
    <w:pPr>
      <w:tabs>
        <w:tab w:val="center" w:pos="4680"/>
        <w:tab w:val="right" w:pos="9360"/>
      </w:tabs>
    </w:pPr>
  </w:style>
  <w:style w:type="character" w:customStyle="1" w:styleId="FooterChar">
    <w:name w:val="Footer Char"/>
    <w:link w:val="Footer"/>
    <w:uiPriority w:val="99"/>
    <w:rsid w:val="00356ADF"/>
    <w:rPr>
      <w:sz w:val="24"/>
      <w:szCs w:val="24"/>
    </w:rPr>
  </w:style>
  <w:style w:type="paragraph" w:styleId="BalloonText">
    <w:name w:val="Balloon Text"/>
    <w:basedOn w:val="Normal"/>
    <w:link w:val="BalloonTextChar"/>
    <w:uiPriority w:val="99"/>
    <w:semiHidden/>
    <w:unhideWhenUsed/>
    <w:rsid w:val="005E2837"/>
    <w:rPr>
      <w:rFonts w:ascii="Segoe UI" w:hAnsi="Segoe UI" w:cs="Segoe UI"/>
      <w:sz w:val="18"/>
      <w:szCs w:val="18"/>
    </w:rPr>
  </w:style>
  <w:style w:type="character" w:customStyle="1" w:styleId="BalloonTextChar">
    <w:name w:val="Balloon Text Char"/>
    <w:link w:val="BalloonText"/>
    <w:uiPriority w:val="99"/>
    <w:semiHidden/>
    <w:rsid w:val="005E2837"/>
    <w:rPr>
      <w:rFonts w:ascii="Segoe UI" w:hAnsi="Segoe UI" w:cs="Segoe UI"/>
      <w:sz w:val="18"/>
      <w:szCs w:val="18"/>
    </w:rPr>
  </w:style>
  <w:style w:type="character" w:styleId="UnresolvedMention">
    <w:name w:val="Unresolved Mention"/>
    <w:uiPriority w:val="99"/>
    <w:semiHidden/>
    <w:unhideWhenUsed/>
    <w:rsid w:val="00791BA2"/>
    <w:rPr>
      <w:color w:val="808080"/>
      <w:shd w:val="clear" w:color="auto" w:fill="E6E6E6"/>
    </w:rPr>
  </w:style>
  <w:style w:type="paragraph" w:styleId="ListParagraph">
    <w:name w:val="List Paragraph"/>
    <w:basedOn w:val="Normal"/>
    <w:uiPriority w:val="34"/>
    <w:qFormat/>
    <w:rsid w:val="00692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2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VoYo737aQ" TargetMode="External"/><Relationship Id="rId3" Type="http://schemas.openxmlformats.org/officeDocument/2006/relationships/settings" Target="settings.xml"/><Relationship Id="rId7" Type="http://schemas.openxmlformats.org/officeDocument/2006/relationships/hyperlink" Target="mailto:sglarsen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SYLLABUS</vt:lpstr>
    </vt:vector>
  </TitlesOfParts>
  <Company> </Company>
  <LinksUpToDate>false</LinksUpToDate>
  <CharactersWithSpaces>7637</CharactersWithSpaces>
  <SharedDoc>false</SharedDoc>
  <HLinks>
    <vt:vector size="6" baseType="variant">
      <vt:variant>
        <vt:i4>6291549</vt:i4>
      </vt:variant>
      <vt:variant>
        <vt:i4>0</vt:i4>
      </vt:variant>
      <vt:variant>
        <vt:i4>0</vt:i4>
      </vt:variant>
      <vt:variant>
        <vt:i4>5</vt:i4>
      </vt:variant>
      <vt:variant>
        <vt:lpwstr>mailto:pastorparvin@gmail.com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TW Lewis</dc:creator>
  <cp:keywords/>
  <dc:description/>
  <cp:lastModifiedBy>Medlin, Ruby</cp:lastModifiedBy>
  <cp:revision>2</cp:revision>
  <cp:lastPrinted>2017-10-24T16:59:00Z</cp:lastPrinted>
  <dcterms:created xsi:type="dcterms:W3CDTF">2022-12-15T22:26:00Z</dcterms:created>
  <dcterms:modified xsi:type="dcterms:W3CDTF">2022-12-15T22:26:00Z</dcterms:modified>
</cp:coreProperties>
</file>